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</w:t>
      </w:r>
      <w:r w:rsidR="00A64465">
        <w:rPr>
          <w:rFonts w:ascii="Arial" w:hAnsi="Arial" w:cs="Arial"/>
          <w:sz w:val="24"/>
          <w:szCs w:val="24"/>
        </w:rPr>
        <w:t xml:space="preserve"> Rua Antônio Gomes Cardoso,</w:t>
      </w:r>
      <w:r>
        <w:rPr>
          <w:rFonts w:ascii="Arial" w:hAnsi="Arial" w:cs="Arial"/>
          <w:sz w:val="24"/>
          <w:szCs w:val="24"/>
        </w:rPr>
        <w:t xml:space="preserve"> </w:t>
      </w:r>
      <w:r w:rsidR="00A64465">
        <w:rPr>
          <w:rFonts w:ascii="Arial" w:hAnsi="Arial" w:cs="Arial"/>
          <w:sz w:val="24"/>
          <w:szCs w:val="24"/>
        </w:rPr>
        <w:t>defronte ao Supermercado São Vicente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64465">
        <w:rPr>
          <w:rFonts w:ascii="Arial" w:hAnsi="Arial" w:cs="Arial"/>
          <w:sz w:val="24"/>
          <w:szCs w:val="24"/>
        </w:rPr>
        <w:t>Jardim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A64465">
        <w:rPr>
          <w:rFonts w:ascii="Arial" w:hAnsi="Arial" w:cs="Arial"/>
          <w:sz w:val="24"/>
          <w:szCs w:val="24"/>
        </w:rPr>
        <w:t>Rua Antônio Gomes Cardoso, defronte ao Supermercado São Vicente, no bairro Jardim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D736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moradores, a referida via pública possui histórico de acidentes</w:t>
      </w:r>
      <w:r w:rsidR="00D736D3">
        <w:rPr>
          <w:rFonts w:ascii="Arial" w:hAnsi="Arial" w:cs="Arial"/>
        </w:rPr>
        <w:t xml:space="preserve"> e abuso dos limites de velocidade, mesmo com a sinalização de trânsito existente no local</w:t>
      </w:r>
      <w:r>
        <w:rPr>
          <w:rFonts w:ascii="Arial" w:hAnsi="Arial" w:cs="Arial"/>
        </w:rPr>
        <w:t xml:space="preserve">. </w:t>
      </w:r>
      <w:r w:rsidR="00D736D3">
        <w:rPr>
          <w:rFonts w:ascii="Arial" w:hAnsi="Arial" w:cs="Arial"/>
        </w:rPr>
        <w:t>No entanto</w:t>
      </w:r>
      <w:r>
        <w:rPr>
          <w:rFonts w:ascii="Arial" w:hAnsi="Arial" w:cs="Arial"/>
        </w:rPr>
        <w:t xml:space="preserve">, alguns motoristas imprudentes trafegam nesta </w:t>
      </w:r>
      <w:r w:rsidR="00D736D3">
        <w:rPr>
          <w:rFonts w:ascii="Arial" w:hAnsi="Arial" w:cs="Arial"/>
        </w:rPr>
        <w:t>via em velocidades muito superiores – fato este que coloca em risco a integridade física e a segurança dos munícipes</w:t>
      </w:r>
      <w:r>
        <w:rPr>
          <w:rFonts w:ascii="Arial" w:hAnsi="Arial" w:cs="Arial"/>
        </w:rPr>
        <w:t>.</w:t>
      </w:r>
      <w:r w:rsidR="007B53ED">
        <w:rPr>
          <w:rFonts w:ascii="Arial" w:hAnsi="Arial" w:cs="Arial"/>
        </w:rPr>
        <w:t xml:space="preserve"> A gravidade do fato é ainda maio</w:t>
      </w:r>
      <w:r w:rsidR="00A64465">
        <w:rPr>
          <w:rFonts w:ascii="Arial" w:hAnsi="Arial" w:cs="Arial"/>
        </w:rPr>
        <w:t>r por se tratar de uma rua com grande fluxo de pessoas</w:t>
      </w:r>
      <w:r w:rsidR="00797305">
        <w:rPr>
          <w:rFonts w:ascii="Arial" w:hAnsi="Arial" w:cs="Arial"/>
        </w:rPr>
        <w:t>,</w:t>
      </w:r>
      <w:r w:rsidR="00A64465">
        <w:rPr>
          <w:rFonts w:ascii="Arial" w:hAnsi="Arial" w:cs="Arial"/>
        </w:rPr>
        <w:t xml:space="preserve"> devido ao salão de festas</w:t>
      </w:r>
      <w:r w:rsidR="00797305">
        <w:rPr>
          <w:rFonts w:ascii="Arial" w:hAnsi="Arial" w:cs="Arial"/>
        </w:rPr>
        <w:t>,</w:t>
      </w:r>
      <w:r w:rsidR="00A64465">
        <w:rPr>
          <w:rFonts w:ascii="Arial" w:hAnsi="Arial" w:cs="Arial"/>
        </w:rPr>
        <w:t xml:space="preserve"> e por haver muitos caminhões transitando pelo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4465">
        <w:rPr>
          <w:rFonts w:ascii="Arial" w:hAnsi="Arial" w:cs="Arial"/>
          <w:sz w:val="24"/>
          <w:szCs w:val="24"/>
        </w:rPr>
        <w:t>15</w:t>
      </w:r>
      <w:r w:rsidR="00B47371">
        <w:rPr>
          <w:rFonts w:ascii="Arial" w:hAnsi="Arial" w:cs="Arial"/>
          <w:sz w:val="24"/>
          <w:szCs w:val="24"/>
        </w:rPr>
        <w:t xml:space="preserve"> de </w:t>
      </w:r>
      <w:r w:rsidR="00A64465">
        <w:rPr>
          <w:rFonts w:ascii="Arial" w:hAnsi="Arial" w:cs="Arial"/>
          <w:sz w:val="24"/>
          <w:szCs w:val="24"/>
        </w:rPr>
        <w:t>outubro</w:t>
      </w:r>
      <w:r w:rsidR="00D736D3">
        <w:rPr>
          <w:rFonts w:ascii="Arial" w:hAnsi="Arial" w:cs="Arial"/>
          <w:sz w:val="24"/>
          <w:szCs w:val="24"/>
        </w:rPr>
        <w:t xml:space="preserve">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D736D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F2" w:rsidRDefault="00C459F2">
      <w:r>
        <w:separator/>
      </w:r>
    </w:p>
  </w:endnote>
  <w:endnote w:type="continuationSeparator" w:id="0">
    <w:p w:rsidR="00C459F2" w:rsidRDefault="00C4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F2" w:rsidRDefault="00C459F2">
      <w:r>
        <w:separator/>
      </w:r>
    </w:p>
  </w:footnote>
  <w:footnote w:type="continuationSeparator" w:id="0">
    <w:p w:rsidR="00C459F2" w:rsidRDefault="00C4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5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765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fb9ce417894b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2186E"/>
    <w:rsid w:val="006E5303"/>
    <w:rsid w:val="00705ABB"/>
    <w:rsid w:val="00797305"/>
    <w:rsid w:val="007B3269"/>
    <w:rsid w:val="007B53ED"/>
    <w:rsid w:val="009F196D"/>
    <w:rsid w:val="00A64465"/>
    <w:rsid w:val="00A71CAF"/>
    <w:rsid w:val="00A9035B"/>
    <w:rsid w:val="00A928BD"/>
    <w:rsid w:val="00AC1A54"/>
    <w:rsid w:val="00AE702A"/>
    <w:rsid w:val="00B47371"/>
    <w:rsid w:val="00C459F2"/>
    <w:rsid w:val="00C925DC"/>
    <w:rsid w:val="00CD613B"/>
    <w:rsid w:val="00CE0808"/>
    <w:rsid w:val="00CF7F49"/>
    <w:rsid w:val="00D26CB3"/>
    <w:rsid w:val="00D736D3"/>
    <w:rsid w:val="00E55845"/>
    <w:rsid w:val="00E7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4ac418-cc8b-40e6-bd52-9b3f109bb534.png" Id="R81261f2cd1b74e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4ac418-cc8b-40e6-bd52-9b3f109bb534.png" Id="R24fb9ce417894b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2013-01-24T12:50:00Z</cp:lastPrinted>
  <dcterms:created xsi:type="dcterms:W3CDTF">2015-10-14T19:54:00Z</dcterms:created>
  <dcterms:modified xsi:type="dcterms:W3CDTF">2015-10-15T13:50:00Z</dcterms:modified>
</cp:coreProperties>
</file>