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A83C0E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251AC9">
        <w:rPr>
          <w:rFonts w:ascii="Arial" w:hAnsi="Arial" w:cs="Arial"/>
          <w:sz w:val="24"/>
          <w:szCs w:val="24"/>
        </w:rPr>
        <w:t xml:space="preserve">que proceda </w:t>
      </w:r>
      <w:r w:rsidR="00A309BD">
        <w:rPr>
          <w:rFonts w:ascii="Arial" w:hAnsi="Arial" w:cs="Arial"/>
          <w:sz w:val="24"/>
          <w:szCs w:val="24"/>
        </w:rPr>
        <w:t>a manutenção do campinho com a utilização de maquinário</w:t>
      </w:r>
      <w:r w:rsidR="00E10569">
        <w:rPr>
          <w:rFonts w:ascii="Arial" w:hAnsi="Arial" w:cs="Arial"/>
          <w:sz w:val="24"/>
          <w:szCs w:val="24"/>
        </w:rPr>
        <w:t xml:space="preserve"> </w:t>
      </w:r>
      <w:r w:rsidR="00A309BD">
        <w:rPr>
          <w:rFonts w:ascii="Arial" w:hAnsi="Arial" w:cs="Arial"/>
          <w:sz w:val="24"/>
          <w:szCs w:val="24"/>
        </w:rPr>
        <w:t>(</w:t>
      </w:r>
      <w:proofErr w:type="spellStart"/>
      <w:r w:rsidR="00A309BD">
        <w:rPr>
          <w:rFonts w:ascii="Arial" w:hAnsi="Arial" w:cs="Arial"/>
          <w:sz w:val="24"/>
          <w:szCs w:val="24"/>
        </w:rPr>
        <w:t>Patrol</w:t>
      </w:r>
      <w:proofErr w:type="spellEnd"/>
      <w:r w:rsidR="00A309BD">
        <w:rPr>
          <w:rFonts w:ascii="Arial" w:hAnsi="Arial" w:cs="Arial"/>
          <w:sz w:val="24"/>
          <w:szCs w:val="24"/>
        </w:rPr>
        <w:t xml:space="preserve">) e </w:t>
      </w:r>
      <w:r w:rsidR="00110A54">
        <w:rPr>
          <w:rFonts w:ascii="Arial" w:hAnsi="Arial" w:cs="Arial"/>
          <w:sz w:val="24"/>
          <w:szCs w:val="24"/>
        </w:rPr>
        <w:t xml:space="preserve">inserção de areia, localizado na Rua </w:t>
      </w:r>
      <w:r w:rsidR="00110A54" w:rsidRPr="00110A54">
        <w:rPr>
          <w:rFonts w:ascii="Arial" w:hAnsi="Arial" w:cs="Arial"/>
          <w:sz w:val="24"/>
          <w:szCs w:val="24"/>
          <w:lang w:val="pt-PT"/>
        </w:rPr>
        <w:t>Jorge Juventino de Águiar</w:t>
      </w:r>
      <w:r w:rsidR="00A83C0E">
        <w:rPr>
          <w:rFonts w:ascii="Arial" w:hAnsi="Arial" w:cs="Arial"/>
          <w:sz w:val="24"/>
          <w:szCs w:val="24"/>
        </w:rPr>
        <w:t>,</w:t>
      </w:r>
      <w:r w:rsidR="00E10569">
        <w:rPr>
          <w:rFonts w:ascii="Arial" w:hAnsi="Arial" w:cs="Arial"/>
          <w:sz w:val="24"/>
          <w:szCs w:val="24"/>
        </w:rPr>
        <w:t xml:space="preserve"> </w:t>
      </w:r>
      <w:r w:rsidR="00251AC9">
        <w:rPr>
          <w:rFonts w:ascii="Arial" w:hAnsi="Arial" w:cs="Arial"/>
          <w:sz w:val="24"/>
          <w:szCs w:val="24"/>
        </w:rPr>
        <w:t>no Conj</w:t>
      </w:r>
      <w:r w:rsidR="00E10569">
        <w:rPr>
          <w:rFonts w:ascii="Arial" w:hAnsi="Arial" w:cs="Arial"/>
          <w:sz w:val="24"/>
          <w:szCs w:val="24"/>
        </w:rPr>
        <w:t>unto Habitacional</w:t>
      </w:r>
      <w:r w:rsidR="00251AC9">
        <w:rPr>
          <w:rFonts w:ascii="Arial" w:hAnsi="Arial" w:cs="Arial"/>
          <w:sz w:val="24"/>
          <w:szCs w:val="24"/>
        </w:rPr>
        <w:t xml:space="preserve"> Roberto Romano</w:t>
      </w:r>
      <w:r w:rsidR="00A309BD">
        <w:rPr>
          <w:rFonts w:ascii="Arial" w:hAnsi="Arial" w:cs="Arial"/>
          <w:sz w:val="24"/>
          <w:szCs w:val="24"/>
        </w:rPr>
        <w:t>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C5E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procede</w:t>
      </w:r>
      <w:r w:rsidR="00A83C0E">
        <w:rPr>
          <w:rFonts w:ascii="Arial" w:hAnsi="Arial" w:cs="Arial"/>
          <w:bCs/>
          <w:sz w:val="24"/>
          <w:szCs w:val="24"/>
        </w:rPr>
        <w:t xml:space="preserve">r </w:t>
      </w:r>
      <w:r w:rsidR="00A309BD">
        <w:rPr>
          <w:rFonts w:ascii="Arial" w:hAnsi="Arial" w:cs="Arial"/>
          <w:sz w:val="24"/>
          <w:szCs w:val="24"/>
        </w:rPr>
        <w:t>a manutenção do campinho com a utilização de maquinário</w:t>
      </w:r>
      <w:proofErr w:type="gramStart"/>
      <w:r w:rsidR="00A309B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309BD">
        <w:rPr>
          <w:rFonts w:ascii="Arial" w:hAnsi="Arial" w:cs="Arial"/>
          <w:sz w:val="24"/>
          <w:szCs w:val="24"/>
        </w:rPr>
        <w:t>(</w:t>
      </w:r>
      <w:proofErr w:type="spellStart"/>
      <w:r w:rsidR="00A309BD">
        <w:rPr>
          <w:rFonts w:ascii="Arial" w:hAnsi="Arial" w:cs="Arial"/>
          <w:sz w:val="24"/>
          <w:szCs w:val="24"/>
        </w:rPr>
        <w:t>Patrol</w:t>
      </w:r>
      <w:proofErr w:type="spellEnd"/>
      <w:r w:rsidR="00A309BD">
        <w:rPr>
          <w:rFonts w:ascii="Arial" w:hAnsi="Arial" w:cs="Arial"/>
          <w:sz w:val="24"/>
          <w:szCs w:val="24"/>
        </w:rPr>
        <w:t xml:space="preserve">) e inserção de areia, localizado </w:t>
      </w:r>
      <w:r w:rsidR="00110A54">
        <w:rPr>
          <w:rFonts w:ascii="Arial" w:hAnsi="Arial" w:cs="Arial"/>
          <w:sz w:val="24"/>
          <w:szCs w:val="24"/>
        </w:rPr>
        <w:t xml:space="preserve">na </w:t>
      </w:r>
      <w:r w:rsidR="00110A54">
        <w:rPr>
          <w:rFonts w:ascii="Arial" w:hAnsi="Arial" w:cs="Arial"/>
          <w:sz w:val="24"/>
          <w:szCs w:val="24"/>
        </w:rPr>
        <w:t xml:space="preserve">Rua </w:t>
      </w:r>
      <w:r w:rsidR="00110A54" w:rsidRPr="00110A54">
        <w:rPr>
          <w:rFonts w:ascii="Arial" w:hAnsi="Arial" w:cs="Arial"/>
          <w:sz w:val="24"/>
          <w:szCs w:val="24"/>
          <w:lang w:val="pt-PT"/>
        </w:rPr>
        <w:t>Jorge Juventino de Águiar</w:t>
      </w:r>
      <w:r w:rsidR="00110A54">
        <w:rPr>
          <w:rFonts w:ascii="Arial" w:hAnsi="Arial" w:cs="Arial"/>
          <w:sz w:val="24"/>
          <w:szCs w:val="24"/>
        </w:rPr>
        <w:t>, no Conjunto Habitacional Roberto Romano</w:t>
      </w:r>
      <w:r w:rsidR="000330F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munícipes questionando sobre </w:t>
      </w:r>
      <w:r w:rsidR="00647145">
        <w:rPr>
          <w:rFonts w:ascii="Arial" w:hAnsi="Arial" w:cs="Arial"/>
          <w:bCs/>
          <w:sz w:val="24"/>
          <w:szCs w:val="24"/>
        </w:rPr>
        <w:t xml:space="preserve">a falta de adequação </w:t>
      </w:r>
      <w:r w:rsidR="00B42FB3">
        <w:rPr>
          <w:rFonts w:ascii="Arial" w:hAnsi="Arial" w:cs="Arial"/>
          <w:bCs/>
          <w:sz w:val="24"/>
          <w:szCs w:val="24"/>
        </w:rPr>
        <w:t xml:space="preserve">do </w:t>
      </w:r>
      <w:r w:rsidR="00251AC9">
        <w:rPr>
          <w:rFonts w:ascii="Arial" w:hAnsi="Arial" w:cs="Arial"/>
          <w:bCs/>
          <w:sz w:val="24"/>
          <w:szCs w:val="24"/>
        </w:rPr>
        <w:t>local</w:t>
      </w:r>
      <w:r w:rsidR="00110A54">
        <w:rPr>
          <w:rFonts w:ascii="Arial" w:hAnsi="Arial" w:cs="Arial"/>
          <w:bCs/>
          <w:sz w:val="24"/>
          <w:szCs w:val="24"/>
        </w:rPr>
        <w:t>,</w:t>
      </w:r>
      <w:r w:rsidR="000330FD">
        <w:rPr>
          <w:rFonts w:ascii="Arial" w:hAnsi="Arial" w:cs="Arial"/>
          <w:bCs/>
          <w:sz w:val="24"/>
          <w:szCs w:val="24"/>
        </w:rPr>
        <w:t xml:space="preserve"> para </w:t>
      </w:r>
      <w:r w:rsidR="00110A54">
        <w:rPr>
          <w:rFonts w:ascii="Arial" w:hAnsi="Arial" w:cs="Arial"/>
          <w:bCs/>
          <w:sz w:val="24"/>
          <w:szCs w:val="24"/>
        </w:rPr>
        <w:t>melhor lazer e aproveitamento.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0330FD" w:rsidP="000330F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verdade, a atu</w:t>
      </w:r>
      <w:r w:rsidR="004C01B1">
        <w:rPr>
          <w:rFonts w:ascii="Arial" w:hAnsi="Arial" w:cs="Arial"/>
          <w:bCs/>
          <w:sz w:val="24"/>
          <w:szCs w:val="24"/>
        </w:rPr>
        <w:t>al situação de</w:t>
      </w:r>
      <w:r>
        <w:rPr>
          <w:rFonts w:ascii="Arial" w:hAnsi="Arial" w:cs="Arial"/>
          <w:bCs/>
          <w:sz w:val="24"/>
          <w:szCs w:val="24"/>
        </w:rPr>
        <w:t>ste campo, consoante ao que se observa em foto, está de total abandono,</w:t>
      </w:r>
      <w:r w:rsidR="00110A54">
        <w:rPr>
          <w:rFonts w:ascii="Arial" w:hAnsi="Arial" w:cs="Arial"/>
          <w:bCs/>
          <w:sz w:val="24"/>
          <w:szCs w:val="24"/>
        </w:rPr>
        <w:t xml:space="preserve"> além do que, houve promessa por parte do senhor prefeito municipal de adequar </w:t>
      </w:r>
      <w:r>
        <w:rPr>
          <w:rFonts w:ascii="Arial" w:hAnsi="Arial" w:cs="Arial"/>
          <w:bCs/>
          <w:sz w:val="24"/>
          <w:szCs w:val="24"/>
        </w:rPr>
        <w:t xml:space="preserve">esta área </w:t>
      </w:r>
      <w:r w:rsidR="00110A54">
        <w:rPr>
          <w:rFonts w:ascii="Arial" w:hAnsi="Arial" w:cs="Arial"/>
          <w:bCs/>
          <w:sz w:val="24"/>
          <w:szCs w:val="24"/>
        </w:rPr>
        <w:t>num campo de areia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110A54">
        <w:rPr>
          <w:rFonts w:ascii="Arial" w:hAnsi="Arial" w:cs="Arial"/>
          <w:bCs/>
          <w:sz w:val="24"/>
          <w:szCs w:val="24"/>
        </w:rPr>
        <w:t xml:space="preserve">é indispensável </w:t>
      </w:r>
      <w:proofErr w:type="spellStart"/>
      <w:r w:rsidR="00110A54">
        <w:rPr>
          <w:rFonts w:ascii="Arial" w:hAnsi="Arial" w:cs="Arial"/>
          <w:bCs/>
          <w:sz w:val="24"/>
          <w:szCs w:val="24"/>
        </w:rPr>
        <w:t>intervervir</w:t>
      </w:r>
      <w:proofErr w:type="spellEnd"/>
      <w:r w:rsidR="00647145">
        <w:rPr>
          <w:rFonts w:ascii="Arial" w:hAnsi="Arial" w:cs="Arial"/>
          <w:bCs/>
          <w:sz w:val="24"/>
          <w:szCs w:val="24"/>
        </w:rPr>
        <w:t xml:space="preserve"> no local</w:t>
      </w:r>
      <w:r w:rsidR="00110A54">
        <w:rPr>
          <w:rFonts w:ascii="Arial" w:hAnsi="Arial" w:cs="Arial"/>
          <w:bCs/>
          <w:sz w:val="24"/>
          <w:szCs w:val="24"/>
        </w:rPr>
        <w:t>.</w:t>
      </w:r>
    </w:p>
    <w:p w:rsidR="00A83C0E" w:rsidRDefault="00A83C0E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110A54">
        <w:rPr>
          <w:rFonts w:ascii="Arial" w:hAnsi="Arial" w:cs="Arial"/>
          <w:b w:val="0"/>
          <w:bCs/>
          <w:u w:val="none"/>
        </w:rPr>
        <w:t>15</w:t>
      </w:r>
      <w:r w:rsidR="00A83C0E">
        <w:rPr>
          <w:rFonts w:ascii="Arial" w:hAnsi="Arial" w:cs="Arial"/>
          <w:b w:val="0"/>
          <w:bCs/>
          <w:u w:val="none"/>
        </w:rPr>
        <w:t xml:space="preserve"> de </w:t>
      </w:r>
      <w:r w:rsidR="00110A54">
        <w:rPr>
          <w:rFonts w:ascii="Arial" w:hAnsi="Arial" w:cs="Arial"/>
          <w:b w:val="0"/>
          <w:bCs/>
          <w:u w:val="none"/>
        </w:rPr>
        <w:t>Outubro</w:t>
      </w:r>
      <w:r w:rsidR="00E10569">
        <w:rPr>
          <w:rFonts w:ascii="Arial" w:hAnsi="Arial" w:cs="Arial"/>
          <w:b w:val="0"/>
          <w:bCs/>
          <w:u w:val="none"/>
        </w:rPr>
        <w:t xml:space="preserve"> de </w:t>
      </w:r>
      <w:proofErr w:type="gramStart"/>
      <w:r w:rsidR="00E10569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7E44" w:rsidRDefault="000330FD" w:rsidP="00267E44">
      <w:pPr>
        <w:jc w:val="center"/>
        <w:rPr>
          <w:rFonts w:ascii="Bookman Old Style" w:hAnsi="Bookman Old Style"/>
          <w:sz w:val="24"/>
          <w:szCs w:val="24"/>
        </w:rPr>
      </w:pPr>
      <w:r w:rsidRPr="000330FD">
        <w:rPr>
          <w:rFonts w:ascii="Bookman Old Style" w:hAnsi="Bookman Old Style"/>
          <w:sz w:val="24"/>
          <w:szCs w:val="24"/>
        </w:rPr>
        <w:t>1º Secretário</w:t>
      </w:r>
    </w:p>
    <w:p w:rsidR="000330FD" w:rsidRDefault="000330FD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0330FD" w:rsidRDefault="000330FD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30FD" w:rsidRPr="000330FD" w:rsidRDefault="00110A54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581015" cy="4185920"/>
            <wp:effectExtent l="0" t="0" r="635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quina patrola e colocaco de areia concessap de campo de are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0FD" w:rsidRPr="000330FD" w:rsidSect="000330FD">
      <w:headerReference w:type="default" r:id="rId9"/>
      <w:pgSz w:w="11907" w:h="16840" w:code="9"/>
      <w:pgMar w:top="2552" w:right="1417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07959E" wp14:editId="1C03C2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94FDE" wp14:editId="1859CE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3EF45" wp14:editId="13CF064E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0afe94a08c4c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FD"/>
    <w:rsid w:val="0004796F"/>
    <w:rsid w:val="000A5F25"/>
    <w:rsid w:val="000D567C"/>
    <w:rsid w:val="00110A54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304C9"/>
    <w:rsid w:val="0094366C"/>
    <w:rsid w:val="00963A97"/>
    <w:rsid w:val="00983223"/>
    <w:rsid w:val="009F196D"/>
    <w:rsid w:val="00A04970"/>
    <w:rsid w:val="00A309BD"/>
    <w:rsid w:val="00A35AE9"/>
    <w:rsid w:val="00A71CAF"/>
    <w:rsid w:val="00A83C0E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a4f881f-7c2f-4c1c-b061-ca1d0a38b8d7.png" Id="R70284a1d8938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a4f881f-7c2f-4c1c-b061-ca1d0a38b8d7.png" Id="R170afe94a08c4c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2886-5166-4BD5-87C3-6228ED5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2015-10-15T14:22:00Z</dcterms:created>
  <dcterms:modified xsi:type="dcterms:W3CDTF">2015-10-15T14:22:00Z</dcterms:modified>
</cp:coreProperties>
</file>