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1A" w:rsidRPr="00DC5F1A" w:rsidRDefault="0086081A" w:rsidP="00A7503F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1003</w:t>
      </w:r>
      <w:r w:rsidRPr="00DC5F1A">
        <w:rPr>
          <w:szCs w:val="24"/>
        </w:rPr>
        <w:t>/09</w:t>
      </w:r>
    </w:p>
    <w:p w:rsidR="0086081A" w:rsidRPr="00DC5F1A" w:rsidRDefault="0086081A" w:rsidP="00A7503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6081A" w:rsidRPr="00DC5F1A" w:rsidRDefault="0086081A" w:rsidP="00A7503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6081A" w:rsidRDefault="0086081A" w:rsidP="00A7503F">
      <w:pPr>
        <w:pStyle w:val="Recuodecorpodetexto"/>
        <w:ind w:left="4111"/>
        <w:rPr>
          <w:szCs w:val="24"/>
        </w:rPr>
      </w:pPr>
    </w:p>
    <w:p w:rsidR="0086081A" w:rsidRPr="00DC5F1A" w:rsidRDefault="0086081A" w:rsidP="00A7503F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>“</w:t>
      </w:r>
      <w:r>
        <w:rPr>
          <w:szCs w:val="24"/>
        </w:rPr>
        <w:t xml:space="preserve">Com relação à </w:t>
      </w:r>
      <w:r w:rsidRPr="00DC5F1A">
        <w:rPr>
          <w:szCs w:val="24"/>
        </w:rPr>
        <w:t>inclusão</w:t>
      </w:r>
      <w:r>
        <w:rPr>
          <w:szCs w:val="24"/>
        </w:rPr>
        <w:t xml:space="preserve"> de um novo horário na linha de ônibus Iacanga/Jardim Europa, realizado pela ‘VIBA’ -Viação Barbarense”</w:t>
      </w:r>
      <w:r w:rsidRPr="00DC5F1A">
        <w:rPr>
          <w:szCs w:val="24"/>
        </w:rPr>
        <w:t>.</w:t>
      </w:r>
    </w:p>
    <w:p w:rsidR="0086081A" w:rsidRPr="00DC5F1A" w:rsidRDefault="0086081A" w:rsidP="00A7503F">
      <w:pPr>
        <w:pStyle w:val="Recuodecorpodetexto"/>
        <w:ind w:left="0"/>
        <w:rPr>
          <w:szCs w:val="24"/>
        </w:rPr>
      </w:pPr>
    </w:p>
    <w:p w:rsidR="0086081A" w:rsidRPr="00DC5F1A" w:rsidRDefault="0086081A" w:rsidP="00A7503F">
      <w:pPr>
        <w:jc w:val="both"/>
        <w:rPr>
          <w:rFonts w:ascii="Bookman Old Style" w:hAnsi="Bookman Old Style"/>
          <w:sz w:val="24"/>
          <w:szCs w:val="24"/>
        </w:rPr>
      </w:pPr>
    </w:p>
    <w:p w:rsidR="0086081A" w:rsidRPr="00DC5F1A" w:rsidRDefault="0086081A" w:rsidP="00A750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Os moradores</w:t>
      </w:r>
      <w:r>
        <w:rPr>
          <w:rFonts w:ascii="Bookman Old Style" w:hAnsi="Bookman Old Style"/>
          <w:sz w:val="24"/>
          <w:szCs w:val="24"/>
        </w:rPr>
        <w:t xml:space="preserve"> do Jardim Europa </w:t>
      </w:r>
      <w:r w:rsidRPr="00DC5F1A">
        <w:rPr>
          <w:rFonts w:ascii="Bookman Old Style" w:hAnsi="Bookman Old Style"/>
          <w:sz w:val="24"/>
          <w:szCs w:val="24"/>
        </w:rPr>
        <w:t>procuraram este vereador</w:t>
      </w:r>
      <w:r>
        <w:rPr>
          <w:rFonts w:ascii="Bookman Old Style" w:hAnsi="Bookman Old Style"/>
          <w:sz w:val="24"/>
          <w:szCs w:val="24"/>
        </w:rPr>
        <w:t>,</w:t>
      </w:r>
      <w:r w:rsidRPr="00DC5F1A">
        <w:rPr>
          <w:rFonts w:ascii="Bookman Old Style" w:hAnsi="Bookman Old Style"/>
          <w:sz w:val="24"/>
          <w:szCs w:val="24"/>
        </w:rPr>
        <w:t xml:space="preserve"> solicitando</w:t>
      </w:r>
      <w:r>
        <w:rPr>
          <w:rFonts w:ascii="Bookman Old Style" w:hAnsi="Bookman Old Style"/>
          <w:sz w:val="24"/>
          <w:szCs w:val="24"/>
        </w:rPr>
        <w:t xml:space="preserve"> para que reivindicasse</w:t>
      </w:r>
      <w:r w:rsidRPr="00DC5F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junto à ‘VIBA’ - Viação Barbarense, a inclusão de um novo horário referente à linha de ônibus que percorre o bairro, da linha Iacanga/Jardim Europa.  Atualmente o horário funciona as 6:00 horas da manhã e não retorna no período da tarde, e os munícipes que trabalham no bairro Jardim Ipiranga, Mollon e Jardim Brasília, reclamam que não tem ônibus que faz o mesmo itinerário no período da tarde para os trabalhadores que saem as 17:00 horas. </w:t>
      </w:r>
    </w:p>
    <w:p w:rsidR="0086081A" w:rsidRPr="00DC5F1A" w:rsidRDefault="0086081A" w:rsidP="00A750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86081A" w:rsidRPr="00DC5F1A" w:rsidRDefault="0086081A" w:rsidP="00A7503F">
      <w:pPr>
        <w:ind w:firstLine="1418"/>
        <w:rPr>
          <w:rFonts w:ascii="Bookman Old Style" w:hAnsi="Bookman Old Style"/>
          <w:sz w:val="24"/>
          <w:szCs w:val="24"/>
        </w:rPr>
      </w:pPr>
    </w:p>
    <w:p w:rsidR="0086081A" w:rsidRPr="00DC5F1A" w:rsidRDefault="0086081A" w:rsidP="00A7503F">
      <w:pPr>
        <w:ind w:firstLine="1418"/>
        <w:rPr>
          <w:rFonts w:ascii="Bookman Old Style" w:hAnsi="Bookman Old Style"/>
          <w:sz w:val="24"/>
          <w:szCs w:val="24"/>
        </w:rPr>
      </w:pPr>
    </w:p>
    <w:p w:rsidR="0086081A" w:rsidRPr="00DC5F1A" w:rsidRDefault="0086081A" w:rsidP="00A750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</w:t>
      </w:r>
      <w:r>
        <w:rPr>
          <w:rFonts w:ascii="Bookman Old Style" w:hAnsi="Bookman Old Style"/>
          <w:sz w:val="24"/>
          <w:szCs w:val="24"/>
        </w:rPr>
        <w:t xml:space="preserve"> VIBA - ‘Viação Barbarense’</w:t>
      </w:r>
      <w:r w:rsidRPr="00DC5F1A">
        <w:rPr>
          <w:rFonts w:ascii="Bookman Old Style" w:hAnsi="Bookman Old Style"/>
          <w:sz w:val="24"/>
          <w:szCs w:val="24"/>
        </w:rPr>
        <w:t>, no sentido de proceder a</w:t>
      </w:r>
      <w:r>
        <w:rPr>
          <w:rFonts w:ascii="Bookman Old Style" w:hAnsi="Bookman Old Style"/>
          <w:sz w:val="24"/>
          <w:szCs w:val="24"/>
        </w:rPr>
        <w:t xml:space="preserve"> inclusão de um novo horário para os munícipes que saem do trabalho as 17:00 horas, para  a linha de ônibus Iacanga/Jardim Europa.</w:t>
      </w:r>
    </w:p>
    <w:p w:rsidR="0086081A" w:rsidRPr="00DC5F1A" w:rsidRDefault="0086081A" w:rsidP="00A7503F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86081A" w:rsidRPr="00DC5F1A" w:rsidRDefault="0086081A" w:rsidP="00A7503F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6081A" w:rsidRPr="00DC5F1A" w:rsidRDefault="0086081A" w:rsidP="00A7503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86081A" w:rsidRPr="00DC5F1A" w:rsidRDefault="0086081A" w:rsidP="00A7503F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86081A" w:rsidRPr="00DC5F1A" w:rsidRDefault="0086081A" w:rsidP="00A750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081A" w:rsidRPr="00DC5F1A" w:rsidRDefault="0086081A" w:rsidP="00A750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081A" w:rsidRPr="00DC5F1A" w:rsidRDefault="0086081A" w:rsidP="00A750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081A" w:rsidRPr="00DC5F1A" w:rsidRDefault="0086081A" w:rsidP="00A750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081A" w:rsidRPr="00DC5F1A" w:rsidRDefault="0086081A" w:rsidP="00A7503F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86081A" w:rsidRPr="00DC5F1A" w:rsidRDefault="0086081A" w:rsidP="00A7503F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86081A" w:rsidRPr="00DC5F1A" w:rsidRDefault="0086081A" w:rsidP="00A7503F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86081A" w:rsidRPr="00DC5F1A" w:rsidRDefault="0086081A" w:rsidP="00A750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3F" w:rsidRDefault="00A7503F">
      <w:r>
        <w:separator/>
      </w:r>
    </w:p>
  </w:endnote>
  <w:endnote w:type="continuationSeparator" w:id="0">
    <w:p w:rsidR="00A7503F" w:rsidRDefault="00A7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3F" w:rsidRDefault="00A7503F">
      <w:r>
        <w:separator/>
      </w:r>
    </w:p>
  </w:footnote>
  <w:footnote w:type="continuationSeparator" w:id="0">
    <w:p w:rsidR="00A7503F" w:rsidRDefault="00A7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7B15"/>
    <w:rsid w:val="0086081A"/>
    <w:rsid w:val="009F196D"/>
    <w:rsid w:val="00A7503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081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6081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