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visando à instalação de ondulação transversal (Lombada) na Av. Amadeu </w:t>
      </w:r>
      <w:proofErr w:type="spellStart"/>
      <w:r>
        <w:rPr>
          <w:rFonts w:ascii="Arial" w:hAnsi="Arial" w:cs="Arial"/>
          <w:sz w:val="24"/>
          <w:szCs w:val="24"/>
        </w:rPr>
        <w:t>Tortelli</w:t>
      </w:r>
      <w:proofErr w:type="spellEnd"/>
      <w:r>
        <w:rPr>
          <w:rFonts w:ascii="Arial" w:hAnsi="Arial" w:cs="Arial"/>
          <w:sz w:val="24"/>
          <w:szCs w:val="24"/>
        </w:rPr>
        <w:t>, prox. ao nº 407, no bairro Conjunto Habitacional dos Trabalhadores.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(Lombada) na Av. Amadeu Tortelli, prox. ao nº 407, no bairro Conjunto Habitacional dos Trabalhadores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lombada para redução de velocidade, haja vista que é uma rua de intenso fluxo de veículos e pedestres que por ali transitam diariamente, podendo acontecer sérios acidentes, </w:t>
      </w:r>
      <w:r>
        <w:rPr>
          <w:rFonts w:ascii="Arial" w:hAnsi="Arial" w:cs="Arial"/>
          <w:b/>
          <w:sz w:val="24"/>
          <w:szCs w:val="24"/>
        </w:rPr>
        <w:t>pois veículos trafegam em alta velocidade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18 de setembro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86" w:rsidRDefault="00FA4F86">
      <w:r>
        <w:separator/>
      </w:r>
    </w:p>
  </w:endnote>
  <w:endnote w:type="continuationSeparator" w:id="0">
    <w:p w:rsidR="00FA4F86" w:rsidRDefault="00FA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86" w:rsidRDefault="00FA4F86">
      <w:r>
        <w:separator/>
      </w:r>
    </w:p>
  </w:footnote>
  <w:footnote w:type="continuationSeparator" w:id="0">
    <w:p w:rsidR="00FA4F86" w:rsidRDefault="00FA4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A44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3B3D6B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7d1b4849b94f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4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44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A44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04d95565-3bce-4a06-9f23-1bde414bab42.png" Id="R2ab8dbb12ae349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d95565-3bce-4a06-9f23-1bde414bab42.png" Id="R467d1b4849b94f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168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Lrossi</cp:lastModifiedBy>
  <cp:revision>162</cp:revision>
  <cp:lastPrinted>2013-01-24T12:50:00Z</cp:lastPrinted>
  <dcterms:created xsi:type="dcterms:W3CDTF">2014-11-28T17:11:00Z</dcterms:created>
  <dcterms:modified xsi:type="dcterms:W3CDTF">2015-09-18T18:33:00Z</dcterms:modified>
</cp:coreProperties>
</file>