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B819E5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6816E1">
        <w:rPr>
          <w:rFonts w:ascii="Arial" w:hAnsi="Arial" w:cs="Arial"/>
          <w:sz w:val="24"/>
          <w:szCs w:val="24"/>
        </w:rPr>
        <w:t xml:space="preserve">do DAE, </w:t>
      </w:r>
      <w:r w:rsidR="00236EF3">
        <w:rPr>
          <w:rFonts w:ascii="Arial" w:hAnsi="Arial" w:cs="Arial"/>
          <w:sz w:val="24"/>
          <w:szCs w:val="24"/>
        </w:rPr>
        <w:t>na</w:t>
      </w:r>
      <w:r w:rsidR="008A02AF">
        <w:rPr>
          <w:rFonts w:ascii="Arial" w:hAnsi="Arial" w:cs="Arial"/>
          <w:sz w:val="24"/>
          <w:szCs w:val="24"/>
        </w:rPr>
        <w:t xml:space="preserve"> </w:t>
      </w:r>
      <w:r w:rsidR="00E81613">
        <w:rPr>
          <w:rFonts w:ascii="Arial" w:hAnsi="Arial" w:cs="Arial"/>
          <w:sz w:val="24"/>
          <w:szCs w:val="24"/>
        </w:rPr>
        <w:t xml:space="preserve">Rua </w:t>
      </w:r>
      <w:r w:rsidR="006261FD">
        <w:rPr>
          <w:rFonts w:ascii="Arial" w:hAnsi="Arial" w:cs="Arial"/>
          <w:sz w:val="24"/>
          <w:szCs w:val="24"/>
        </w:rPr>
        <w:t>Rio de Janeiro, próximo ao número 307</w:t>
      </w:r>
      <w:r w:rsidR="007617E0">
        <w:rPr>
          <w:rFonts w:ascii="Arial" w:hAnsi="Arial" w:cs="Arial"/>
          <w:sz w:val="24"/>
          <w:szCs w:val="24"/>
        </w:rPr>
        <w:t>,</w:t>
      </w:r>
      <w:r w:rsidR="00E81613">
        <w:rPr>
          <w:rFonts w:ascii="Arial" w:hAnsi="Arial" w:cs="Arial"/>
          <w:sz w:val="24"/>
          <w:szCs w:val="24"/>
        </w:rPr>
        <w:t xml:space="preserve"> </w:t>
      </w:r>
      <w:r w:rsidR="006816E1">
        <w:rPr>
          <w:rFonts w:ascii="Arial" w:hAnsi="Arial" w:cs="Arial"/>
          <w:sz w:val="24"/>
          <w:szCs w:val="24"/>
        </w:rPr>
        <w:t>Cidade Nova</w:t>
      </w:r>
      <w:r w:rsidR="007617E0">
        <w:rPr>
          <w:rFonts w:ascii="Arial" w:hAnsi="Arial" w:cs="Arial"/>
          <w:sz w:val="24"/>
          <w:szCs w:val="24"/>
        </w:rPr>
        <w:t xml:space="preserve">. </w:t>
      </w:r>
      <w:r w:rsidR="00E81613">
        <w:rPr>
          <w:rFonts w:ascii="Arial" w:hAnsi="Arial" w:cs="Arial"/>
          <w:sz w:val="24"/>
          <w:szCs w:val="24"/>
        </w:rPr>
        <w:t xml:space="preserve">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951A93">
      <w:pPr>
        <w:jc w:val="both"/>
        <w:rPr>
          <w:rFonts w:ascii="Arial" w:hAnsi="Arial" w:cs="Arial"/>
          <w:sz w:val="24"/>
          <w:szCs w:val="24"/>
        </w:rPr>
      </w:pPr>
    </w:p>
    <w:p w:rsidR="00A35AE9" w:rsidRDefault="00AF293B" w:rsidP="00951A9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 para sugerir que, por intermédio do Setor competente, seja executada</w:t>
      </w:r>
      <w:r w:rsidR="006816E1" w:rsidRPr="006816E1">
        <w:rPr>
          <w:rFonts w:ascii="Arial" w:hAnsi="Arial" w:cs="Arial"/>
          <w:sz w:val="24"/>
          <w:szCs w:val="24"/>
        </w:rPr>
        <w:t xml:space="preserve"> </w:t>
      </w:r>
      <w:r w:rsidR="006816E1">
        <w:rPr>
          <w:rFonts w:ascii="Arial" w:hAnsi="Arial" w:cs="Arial"/>
          <w:sz w:val="24"/>
          <w:szCs w:val="24"/>
        </w:rPr>
        <w:t>operação “</w:t>
      </w:r>
      <w:r w:rsidR="006816E1" w:rsidRPr="00F75516">
        <w:rPr>
          <w:rFonts w:ascii="Arial" w:hAnsi="Arial" w:cs="Arial"/>
          <w:sz w:val="24"/>
          <w:szCs w:val="24"/>
        </w:rPr>
        <w:t xml:space="preserve">tapa-buracos” </w:t>
      </w:r>
      <w:r w:rsidR="006816E1">
        <w:rPr>
          <w:rFonts w:ascii="Arial" w:hAnsi="Arial" w:cs="Arial"/>
          <w:sz w:val="24"/>
          <w:szCs w:val="24"/>
        </w:rPr>
        <w:t xml:space="preserve">do DAE, </w:t>
      </w:r>
      <w:r w:rsidR="006261FD">
        <w:rPr>
          <w:rFonts w:ascii="Arial" w:hAnsi="Arial" w:cs="Arial"/>
          <w:sz w:val="24"/>
          <w:szCs w:val="24"/>
        </w:rPr>
        <w:t>Rua Rio de Janeiro, próximo ao número 307, Cidade Nova</w:t>
      </w:r>
      <w:r w:rsidR="007617E0">
        <w:rPr>
          <w:rFonts w:ascii="Arial" w:hAnsi="Arial" w:cs="Arial"/>
          <w:sz w:val="24"/>
          <w:szCs w:val="24"/>
        </w:rPr>
        <w:t xml:space="preserve">, neste </w:t>
      </w:r>
      <w:r w:rsidR="00A35AE9" w:rsidRPr="00F75516">
        <w:rPr>
          <w:rFonts w:ascii="Arial" w:hAnsi="Arial" w:cs="Arial"/>
          <w:bCs/>
          <w:sz w:val="24"/>
          <w:szCs w:val="24"/>
        </w:rPr>
        <w:t>município.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951A93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51A93" w:rsidRPr="00F75516" w:rsidRDefault="00951A93" w:rsidP="00951A9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816E1" w:rsidRPr="00F75516" w:rsidRDefault="006816E1" w:rsidP="006816E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 xml:space="preserve">causado por buracos do DAE. </w:t>
      </w:r>
      <w:r w:rsidR="006261FD">
        <w:rPr>
          <w:rFonts w:ascii="Arial" w:hAnsi="Arial" w:cs="Arial"/>
        </w:rPr>
        <w:t xml:space="preserve">Fato este que causa transtorno aos moradores, com risco de acidentes.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2114BC">
        <w:rPr>
          <w:rFonts w:ascii="Arial" w:hAnsi="Arial" w:cs="Arial"/>
          <w:sz w:val="24"/>
          <w:szCs w:val="24"/>
        </w:rPr>
        <w:t xml:space="preserve">ário “Dr. Tancredo Neves”, em </w:t>
      </w:r>
      <w:r w:rsidR="006261FD">
        <w:rPr>
          <w:rFonts w:ascii="Arial" w:hAnsi="Arial" w:cs="Arial"/>
          <w:sz w:val="24"/>
          <w:szCs w:val="24"/>
        </w:rPr>
        <w:t>18</w:t>
      </w:r>
      <w:r w:rsidR="00EE5207">
        <w:rPr>
          <w:rFonts w:ascii="Arial" w:hAnsi="Arial" w:cs="Arial"/>
          <w:sz w:val="24"/>
          <w:szCs w:val="24"/>
        </w:rPr>
        <w:t xml:space="preserve"> de </w:t>
      </w:r>
      <w:r w:rsidR="006261FD">
        <w:rPr>
          <w:rFonts w:ascii="Arial" w:hAnsi="Arial" w:cs="Arial"/>
          <w:sz w:val="24"/>
          <w:szCs w:val="24"/>
        </w:rPr>
        <w:t>setembro</w:t>
      </w:r>
      <w:r w:rsidR="001F3FEB">
        <w:rPr>
          <w:rFonts w:ascii="Arial" w:hAnsi="Arial" w:cs="Arial"/>
          <w:sz w:val="24"/>
          <w:szCs w:val="24"/>
        </w:rPr>
        <w:t xml:space="preserve"> </w:t>
      </w:r>
      <w:r w:rsidR="00EE5207">
        <w:rPr>
          <w:rFonts w:ascii="Arial" w:hAnsi="Arial" w:cs="Arial"/>
          <w:sz w:val="24"/>
          <w:szCs w:val="24"/>
        </w:rPr>
        <w:t>de 201</w:t>
      </w:r>
      <w:r w:rsidR="006816E1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08" w:rsidRDefault="00AB5C08">
      <w:r>
        <w:separator/>
      </w:r>
    </w:p>
  </w:endnote>
  <w:endnote w:type="continuationSeparator" w:id="0">
    <w:p w:rsidR="00AB5C08" w:rsidRDefault="00AB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08" w:rsidRDefault="00AB5C08">
      <w:r>
        <w:separator/>
      </w:r>
    </w:p>
  </w:footnote>
  <w:footnote w:type="continuationSeparator" w:id="0">
    <w:p w:rsidR="00AB5C08" w:rsidRDefault="00AB5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1709cdb025c4a6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51EEF"/>
    <w:rsid w:val="006261FD"/>
    <w:rsid w:val="00634E6F"/>
    <w:rsid w:val="006816E1"/>
    <w:rsid w:val="00685043"/>
    <w:rsid w:val="006901DA"/>
    <w:rsid w:val="006B31FB"/>
    <w:rsid w:val="00705ABB"/>
    <w:rsid w:val="007617E0"/>
    <w:rsid w:val="007B5DCF"/>
    <w:rsid w:val="008A02AF"/>
    <w:rsid w:val="008D4DFE"/>
    <w:rsid w:val="00951A93"/>
    <w:rsid w:val="009771D7"/>
    <w:rsid w:val="009F196D"/>
    <w:rsid w:val="00A35AE9"/>
    <w:rsid w:val="00A71CAF"/>
    <w:rsid w:val="00A9035B"/>
    <w:rsid w:val="00AB5C08"/>
    <w:rsid w:val="00AE702A"/>
    <w:rsid w:val="00AF293B"/>
    <w:rsid w:val="00AF4E2A"/>
    <w:rsid w:val="00B40D4F"/>
    <w:rsid w:val="00B447C9"/>
    <w:rsid w:val="00B57BAB"/>
    <w:rsid w:val="00B819E5"/>
    <w:rsid w:val="00BC1198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E81613"/>
    <w:rsid w:val="00E903BB"/>
    <w:rsid w:val="00EB7D7D"/>
    <w:rsid w:val="00EE5207"/>
    <w:rsid w:val="00EE7983"/>
    <w:rsid w:val="00EF0F85"/>
    <w:rsid w:val="00F12B9C"/>
    <w:rsid w:val="00F16623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816E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6816E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e5a3b56-1569-4441-a2f4-3ae90ebdc4f8.png" Id="R0f140137bfea4b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e5a3b56-1569-4441-a2f4-3ae90ebdc4f8.png" Id="R11709cdb025c4a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2015-09-18T14:30:00Z</dcterms:created>
  <dcterms:modified xsi:type="dcterms:W3CDTF">2015-09-18T14:30:00Z</dcterms:modified>
</cp:coreProperties>
</file>