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B5" w:rsidRPr="00E03A74" w:rsidRDefault="00F031B5" w:rsidP="00C735EA">
      <w:pPr>
        <w:pStyle w:val="Ttulo"/>
        <w:rPr>
          <w:sz w:val="22"/>
          <w:szCs w:val="22"/>
        </w:rPr>
      </w:pPr>
      <w:bookmarkStart w:id="0" w:name="_GoBack"/>
      <w:bookmarkEnd w:id="0"/>
      <w:r w:rsidRPr="00E03A74">
        <w:rPr>
          <w:sz w:val="22"/>
          <w:szCs w:val="22"/>
        </w:rPr>
        <w:t xml:space="preserve">REQUERIMENTO Nº </w:t>
      </w:r>
      <w:r>
        <w:rPr>
          <w:sz w:val="22"/>
          <w:szCs w:val="22"/>
        </w:rPr>
        <w:t>1071</w:t>
      </w:r>
      <w:r w:rsidRPr="00E03A74">
        <w:rPr>
          <w:sz w:val="22"/>
          <w:szCs w:val="22"/>
        </w:rPr>
        <w:t>/09</w:t>
      </w:r>
    </w:p>
    <w:p w:rsidR="00F031B5" w:rsidRPr="00E03A74" w:rsidRDefault="00F031B5" w:rsidP="00C735EA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E03A74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F031B5" w:rsidRPr="00E03A74" w:rsidRDefault="00F031B5">
      <w:pPr>
        <w:jc w:val="center"/>
        <w:rPr>
          <w:rFonts w:ascii="Bookman Old Style" w:hAnsi="Bookman Old Style"/>
          <w:sz w:val="22"/>
          <w:szCs w:val="22"/>
        </w:rPr>
      </w:pPr>
    </w:p>
    <w:p w:rsidR="00F031B5" w:rsidRPr="00E03A74" w:rsidRDefault="00F031B5">
      <w:pPr>
        <w:jc w:val="center"/>
        <w:rPr>
          <w:rFonts w:ascii="Bookman Old Style" w:hAnsi="Bookman Old Style"/>
          <w:i/>
          <w:sz w:val="22"/>
          <w:szCs w:val="22"/>
          <w:u w:val="single"/>
        </w:rPr>
      </w:pPr>
    </w:p>
    <w:p w:rsidR="00F031B5" w:rsidRPr="00E03A74" w:rsidRDefault="00F031B5" w:rsidP="00C735EA">
      <w:pPr>
        <w:pStyle w:val="Recuodecorpodetexto"/>
        <w:ind w:left="4440"/>
        <w:rPr>
          <w:sz w:val="22"/>
          <w:szCs w:val="22"/>
        </w:rPr>
      </w:pPr>
      <w:r w:rsidRPr="00E03A74">
        <w:rPr>
          <w:sz w:val="22"/>
          <w:szCs w:val="22"/>
        </w:rPr>
        <w:t xml:space="preserve">“Com relação </w:t>
      </w:r>
      <w:r>
        <w:rPr>
          <w:sz w:val="22"/>
          <w:szCs w:val="22"/>
        </w:rPr>
        <w:t>ao descarte de medicamentos vencidos, bem como aqueles que não venceram e não foram totalmente utilizados</w:t>
      </w:r>
      <w:r w:rsidRPr="00E03A74">
        <w:rPr>
          <w:sz w:val="22"/>
          <w:szCs w:val="22"/>
        </w:rPr>
        <w:t>”.</w:t>
      </w:r>
    </w:p>
    <w:p w:rsidR="00F031B5" w:rsidRDefault="00F031B5">
      <w:pPr>
        <w:ind w:left="1440" w:firstLine="3600"/>
        <w:jc w:val="both"/>
        <w:rPr>
          <w:rFonts w:ascii="Bookman Old Style" w:hAnsi="Bookman Old Style"/>
          <w:sz w:val="22"/>
          <w:szCs w:val="22"/>
        </w:rPr>
      </w:pPr>
    </w:p>
    <w:p w:rsidR="00F031B5" w:rsidRPr="00E03A74" w:rsidRDefault="00F031B5">
      <w:pPr>
        <w:ind w:left="1440" w:firstLine="3600"/>
        <w:jc w:val="both"/>
        <w:rPr>
          <w:rFonts w:ascii="Bookman Old Style" w:hAnsi="Bookman Old Style"/>
          <w:sz w:val="22"/>
          <w:szCs w:val="22"/>
        </w:rPr>
      </w:pPr>
    </w:p>
    <w:p w:rsidR="00F031B5" w:rsidRDefault="00F031B5" w:rsidP="00C735EA">
      <w:pPr>
        <w:pStyle w:val="Recuodecorpodetexto"/>
        <w:ind w:left="0" w:firstLine="1440"/>
        <w:rPr>
          <w:sz w:val="22"/>
          <w:szCs w:val="22"/>
        </w:rPr>
      </w:pPr>
      <w:r>
        <w:rPr>
          <w:b/>
          <w:sz w:val="22"/>
          <w:szCs w:val="22"/>
        </w:rPr>
        <w:t xml:space="preserve">Considerando-se </w:t>
      </w:r>
      <w:r>
        <w:rPr>
          <w:sz w:val="22"/>
          <w:szCs w:val="22"/>
        </w:rPr>
        <w:t>que, diversos munícipes questionam sobre o que fazer com os medicamentos já vencidos, uma vez que não seria o correto descartá-los apenas jogando no lixo, já que isso causa um grande prejuízo ao meio ambiente, não sendo, então, a maneira adequada, até mesmo porque poderiam ser também indevidamente utilizados por outras pessoas;</w:t>
      </w:r>
    </w:p>
    <w:p w:rsidR="00F031B5" w:rsidRDefault="00F031B5" w:rsidP="00C735EA">
      <w:pPr>
        <w:pStyle w:val="Recuodecorpodetexto"/>
        <w:ind w:left="0" w:firstLine="1440"/>
        <w:rPr>
          <w:sz w:val="22"/>
          <w:szCs w:val="22"/>
        </w:rPr>
      </w:pPr>
    </w:p>
    <w:p w:rsidR="00F031B5" w:rsidRDefault="00F031B5" w:rsidP="00C735EA">
      <w:pPr>
        <w:pStyle w:val="Recuodecorpodetexto"/>
        <w:ind w:left="0" w:firstLine="1440"/>
        <w:rPr>
          <w:sz w:val="22"/>
          <w:szCs w:val="22"/>
        </w:rPr>
      </w:pPr>
      <w:r>
        <w:rPr>
          <w:b/>
          <w:sz w:val="22"/>
          <w:szCs w:val="22"/>
        </w:rPr>
        <w:t xml:space="preserve">Considerando-se </w:t>
      </w:r>
      <w:r>
        <w:rPr>
          <w:sz w:val="22"/>
          <w:szCs w:val="22"/>
        </w:rPr>
        <w:t>que, problema parecido com o anterior é o que fazer com aqueles medicamentos que foram receitados, porém, não foram totalmente utilizados, pois muitas vezes não há necessidade de tomar todo o conteúdo que vem na embalagem, e</w:t>
      </w:r>
    </w:p>
    <w:p w:rsidR="00F031B5" w:rsidRDefault="00F031B5" w:rsidP="00C735EA">
      <w:pPr>
        <w:pStyle w:val="Recuodecorpodetexto"/>
        <w:ind w:left="0" w:firstLine="1440"/>
        <w:rPr>
          <w:sz w:val="22"/>
          <w:szCs w:val="22"/>
        </w:rPr>
      </w:pPr>
    </w:p>
    <w:p w:rsidR="00F031B5" w:rsidRPr="00734B34" w:rsidRDefault="00F031B5" w:rsidP="00C735EA">
      <w:pPr>
        <w:pStyle w:val="Recuodecorpodetexto"/>
        <w:ind w:left="0" w:firstLine="1440"/>
        <w:rPr>
          <w:sz w:val="22"/>
          <w:szCs w:val="22"/>
        </w:rPr>
      </w:pPr>
      <w:r>
        <w:rPr>
          <w:b/>
          <w:sz w:val="22"/>
          <w:szCs w:val="22"/>
        </w:rPr>
        <w:t xml:space="preserve">Considerando-se </w:t>
      </w:r>
      <w:r>
        <w:rPr>
          <w:sz w:val="22"/>
          <w:szCs w:val="22"/>
        </w:rPr>
        <w:t>que, não existe uma orientação para que as pessoas possam fazer tais descartes de maneira mais adequada,</w:t>
      </w:r>
    </w:p>
    <w:p w:rsidR="00F031B5" w:rsidRDefault="00F031B5" w:rsidP="00C735EA">
      <w:pPr>
        <w:pStyle w:val="Recuodecorpodetexto"/>
        <w:ind w:left="0" w:firstLine="1440"/>
        <w:rPr>
          <w:sz w:val="22"/>
          <w:szCs w:val="22"/>
        </w:rPr>
      </w:pPr>
    </w:p>
    <w:p w:rsidR="00F031B5" w:rsidRPr="00734B34" w:rsidRDefault="00F031B5" w:rsidP="00C735EA">
      <w:pPr>
        <w:pStyle w:val="Recuodecorpodetexto"/>
        <w:ind w:left="0" w:firstLine="1440"/>
        <w:rPr>
          <w:sz w:val="22"/>
          <w:szCs w:val="22"/>
        </w:rPr>
      </w:pPr>
    </w:p>
    <w:p w:rsidR="00F031B5" w:rsidRPr="00E03A74" w:rsidRDefault="00F031B5" w:rsidP="00C735EA">
      <w:pPr>
        <w:pStyle w:val="Recuodecorpodetexto"/>
        <w:ind w:left="0" w:firstLine="1440"/>
        <w:rPr>
          <w:sz w:val="22"/>
          <w:szCs w:val="22"/>
        </w:rPr>
      </w:pPr>
      <w:r w:rsidRPr="00E03A74">
        <w:rPr>
          <w:b/>
          <w:sz w:val="22"/>
          <w:szCs w:val="22"/>
        </w:rPr>
        <w:t>REQUEIRO</w:t>
      </w:r>
      <w:r w:rsidRPr="00E03A74">
        <w:rPr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F031B5" w:rsidRPr="00E03A74" w:rsidRDefault="00F031B5" w:rsidP="00C735EA">
      <w:pPr>
        <w:pStyle w:val="Recuodecorpodetexto"/>
        <w:ind w:left="0" w:firstLine="1440"/>
        <w:rPr>
          <w:sz w:val="22"/>
          <w:szCs w:val="22"/>
        </w:rPr>
      </w:pPr>
    </w:p>
    <w:p w:rsidR="00F031B5" w:rsidRDefault="00F031B5" w:rsidP="00C735EA">
      <w:pPr>
        <w:pStyle w:val="Recuodecorpodetexto"/>
        <w:ind w:left="0" w:firstLine="1440"/>
        <w:rPr>
          <w:sz w:val="22"/>
          <w:szCs w:val="22"/>
        </w:rPr>
      </w:pPr>
      <w:r w:rsidRPr="00E03A74">
        <w:rPr>
          <w:sz w:val="22"/>
          <w:szCs w:val="22"/>
        </w:rPr>
        <w:t xml:space="preserve">1- </w:t>
      </w:r>
      <w:r>
        <w:rPr>
          <w:sz w:val="22"/>
          <w:szCs w:val="22"/>
        </w:rPr>
        <w:t>Nossa cidade oferece algum ponto de descarte para medicamentos vencidos a serem encaminhados junto ao lixo hospitalar? Se positivo, onde fica localizado?</w:t>
      </w:r>
    </w:p>
    <w:p w:rsidR="00F031B5" w:rsidRDefault="00F031B5" w:rsidP="00C735EA">
      <w:pPr>
        <w:pStyle w:val="Recuodecorpodetexto"/>
        <w:ind w:left="0" w:firstLine="1440"/>
        <w:rPr>
          <w:sz w:val="22"/>
          <w:szCs w:val="22"/>
        </w:rPr>
      </w:pPr>
    </w:p>
    <w:p w:rsidR="00F031B5" w:rsidRDefault="00F031B5" w:rsidP="00C735EA">
      <w:pPr>
        <w:pStyle w:val="Recuodecorpodetexto"/>
        <w:ind w:left="0" w:firstLine="1440"/>
        <w:rPr>
          <w:sz w:val="22"/>
          <w:szCs w:val="22"/>
        </w:rPr>
      </w:pPr>
      <w:r>
        <w:rPr>
          <w:sz w:val="22"/>
          <w:szCs w:val="22"/>
        </w:rPr>
        <w:t>2- Nossa cidade possui algum ponto para recebimento de medicamentos que possam ser reutilizados, ou seja, aproveitados por outras pessoas que necessitem? Se positivo, qual seria esse local?</w:t>
      </w:r>
    </w:p>
    <w:p w:rsidR="00F031B5" w:rsidRDefault="00F031B5" w:rsidP="00C735EA">
      <w:pPr>
        <w:pStyle w:val="Recuodecorpodetexto"/>
        <w:ind w:left="0" w:firstLine="1440"/>
        <w:rPr>
          <w:sz w:val="22"/>
          <w:szCs w:val="22"/>
        </w:rPr>
      </w:pPr>
    </w:p>
    <w:p w:rsidR="00F031B5" w:rsidRDefault="00F031B5" w:rsidP="00C735EA">
      <w:pPr>
        <w:pStyle w:val="Recuodecorpodetexto"/>
        <w:ind w:left="0" w:firstLine="1440"/>
        <w:rPr>
          <w:sz w:val="22"/>
          <w:szCs w:val="22"/>
        </w:rPr>
      </w:pPr>
      <w:r>
        <w:rPr>
          <w:sz w:val="22"/>
          <w:szCs w:val="22"/>
        </w:rPr>
        <w:t>3- Temos em nosso município alguma legislação que engloba este assunto? Se positivo, qual seria ela?</w:t>
      </w:r>
    </w:p>
    <w:p w:rsidR="00F031B5" w:rsidRDefault="00F031B5" w:rsidP="00C735EA">
      <w:pPr>
        <w:pStyle w:val="Recuodecorpodetexto"/>
        <w:ind w:left="0" w:firstLine="1440"/>
        <w:rPr>
          <w:sz w:val="22"/>
          <w:szCs w:val="22"/>
        </w:rPr>
      </w:pPr>
      <w:r w:rsidRPr="00E03A74">
        <w:rPr>
          <w:sz w:val="22"/>
          <w:szCs w:val="22"/>
        </w:rPr>
        <w:t xml:space="preserve"> </w:t>
      </w:r>
    </w:p>
    <w:p w:rsidR="00F031B5" w:rsidRPr="00E03A74" w:rsidRDefault="00F031B5" w:rsidP="00C735EA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E03A74">
        <w:rPr>
          <w:rFonts w:ascii="Bookman Old Style" w:hAnsi="Bookman Old Style"/>
          <w:sz w:val="22"/>
          <w:szCs w:val="22"/>
        </w:rPr>
        <w:t xml:space="preserve">  </w:t>
      </w:r>
    </w:p>
    <w:p w:rsidR="00F031B5" w:rsidRPr="00E03A74" w:rsidRDefault="00F031B5" w:rsidP="00C735EA">
      <w:pPr>
        <w:ind w:firstLine="1440"/>
        <w:outlineLvl w:val="0"/>
        <w:rPr>
          <w:rFonts w:ascii="Bookman Old Style" w:hAnsi="Bookman Old Style"/>
          <w:sz w:val="22"/>
          <w:szCs w:val="22"/>
        </w:rPr>
      </w:pPr>
    </w:p>
    <w:p w:rsidR="00F031B5" w:rsidRPr="00E03A74" w:rsidRDefault="00F031B5" w:rsidP="00C735EA">
      <w:pPr>
        <w:ind w:firstLine="1440"/>
        <w:outlineLvl w:val="0"/>
        <w:rPr>
          <w:rFonts w:ascii="Bookman Old Style" w:hAnsi="Bookman Old Style"/>
          <w:sz w:val="22"/>
          <w:szCs w:val="22"/>
        </w:rPr>
      </w:pPr>
      <w:r w:rsidRPr="00E03A74">
        <w:rPr>
          <w:rFonts w:ascii="Bookman Old Style" w:hAnsi="Bookman Old Style"/>
          <w:sz w:val="22"/>
          <w:szCs w:val="22"/>
        </w:rPr>
        <w:t>Plenário “Dr. Tancredo Neves”, em 2</w:t>
      </w:r>
      <w:r>
        <w:rPr>
          <w:rFonts w:ascii="Bookman Old Style" w:hAnsi="Bookman Old Style"/>
          <w:sz w:val="22"/>
          <w:szCs w:val="22"/>
        </w:rPr>
        <w:t>8</w:t>
      </w:r>
      <w:r w:rsidRPr="00E03A74">
        <w:rPr>
          <w:rFonts w:ascii="Bookman Old Style" w:hAnsi="Bookman Old Style"/>
          <w:sz w:val="22"/>
          <w:szCs w:val="22"/>
        </w:rPr>
        <w:t xml:space="preserve"> de maio de 2009.</w:t>
      </w:r>
    </w:p>
    <w:p w:rsidR="00F031B5" w:rsidRPr="00E03A74" w:rsidRDefault="00F031B5">
      <w:pPr>
        <w:ind w:firstLine="1440"/>
        <w:rPr>
          <w:rFonts w:ascii="Bookman Old Style" w:hAnsi="Bookman Old Style"/>
          <w:sz w:val="22"/>
          <w:szCs w:val="22"/>
        </w:rPr>
      </w:pPr>
    </w:p>
    <w:p w:rsidR="00F031B5" w:rsidRPr="00E03A74" w:rsidRDefault="00F031B5" w:rsidP="00C735EA">
      <w:pPr>
        <w:jc w:val="center"/>
        <w:rPr>
          <w:rFonts w:ascii="Bookman Old Style" w:hAnsi="Bookman Old Style"/>
          <w:b/>
          <w:sz w:val="22"/>
          <w:szCs w:val="22"/>
        </w:rPr>
      </w:pPr>
      <w:r w:rsidRPr="00E03A74">
        <w:rPr>
          <w:rFonts w:ascii="Bookman Old Style" w:hAnsi="Bookman Old Style"/>
          <w:b/>
          <w:sz w:val="22"/>
          <w:szCs w:val="22"/>
        </w:rPr>
        <w:t>José Luis Fornasari</w:t>
      </w:r>
    </w:p>
    <w:p w:rsidR="00F031B5" w:rsidRPr="00E03A74" w:rsidRDefault="00F031B5" w:rsidP="00C735EA">
      <w:pPr>
        <w:jc w:val="center"/>
        <w:rPr>
          <w:rFonts w:ascii="Bookman Old Style" w:hAnsi="Bookman Old Style"/>
          <w:b/>
          <w:sz w:val="22"/>
          <w:szCs w:val="22"/>
        </w:rPr>
      </w:pPr>
      <w:r w:rsidRPr="00E03A74">
        <w:rPr>
          <w:rFonts w:ascii="Bookman Old Style" w:hAnsi="Bookman Old Style"/>
          <w:b/>
          <w:sz w:val="22"/>
          <w:szCs w:val="22"/>
        </w:rPr>
        <w:t>“Joi Fornasari”</w:t>
      </w:r>
    </w:p>
    <w:p w:rsidR="009F196D" w:rsidRPr="00CD613B" w:rsidRDefault="00F031B5" w:rsidP="00F031B5">
      <w:pPr>
        <w:jc w:val="center"/>
      </w:pPr>
      <w:r w:rsidRPr="00E03A74">
        <w:rPr>
          <w:rFonts w:ascii="Bookman Old Style" w:hAnsi="Bookman Old Style"/>
          <w:sz w:val="22"/>
          <w:szCs w:val="22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5EA" w:rsidRDefault="00C735EA">
      <w:r>
        <w:separator/>
      </w:r>
    </w:p>
  </w:endnote>
  <w:endnote w:type="continuationSeparator" w:id="0">
    <w:p w:rsidR="00C735EA" w:rsidRDefault="00C7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5EA" w:rsidRDefault="00C735EA">
      <w:r>
        <w:separator/>
      </w:r>
    </w:p>
  </w:footnote>
  <w:footnote w:type="continuationSeparator" w:id="0">
    <w:p w:rsidR="00C735EA" w:rsidRDefault="00C73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90FCB"/>
    <w:rsid w:val="009F196D"/>
    <w:rsid w:val="00A9035B"/>
    <w:rsid w:val="00C735EA"/>
    <w:rsid w:val="00CD613B"/>
    <w:rsid w:val="00F0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031B5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F031B5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