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2F" w:rsidRDefault="001C2C2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1C2C2F" w:rsidRDefault="001C2C2F">
      <w:pPr>
        <w:pStyle w:val="Ttulo"/>
        <w:rPr>
          <w:rFonts w:ascii="Bookman Old Style" w:hAnsi="Bookman Old Style"/>
          <w:sz w:val="24"/>
        </w:rPr>
      </w:pPr>
    </w:p>
    <w:p w:rsidR="001C2C2F" w:rsidRDefault="001C2C2F">
      <w:pPr>
        <w:pStyle w:val="Ttulo"/>
        <w:rPr>
          <w:rFonts w:ascii="Bookman Old Style" w:hAnsi="Bookman Old Style"/>
          <w:sz w:val="24"/>
        </w:rPr>
      </w:pPr>
    </w:p>
    <w:p w:rsidR="001C2C2F" w:rsidRPr="00DE1AE0" w:rsidRDefault="001C2C2F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1087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1C2C2F" w:rsidRPr="00DE1AE0" w:rsidRDefault="001C2C2F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1C2C2F" w:rsidRPr="00DE1AE0" w:rsidRDefault="001C2C2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C2C2F" w:rsidRDefault="001C2C2F" w:rsidP="00A93698">
      <w:pPr>
        <w:pStyle w:val="Recuodecorpodetexto"/>
      </w:pPr>
      <w:r>
        <w:t xml:space="preserve">“Voto de Pesar pelo passamento do </w:t>
      </w:r>
      <w:r>
        <w:rPr>
          <w:b/>
        </w:rPr>
        <w:t>Sr. Antonio Abílio de Oliveira Toledo,</w:t>
      </w:r>
      <w:r>
        <w:t xml:space="preserve"> ocorrido recentemente”</w:t>
      </w:r>
      <w:r w:rsidRPr="00DE1AE0">
        <w:t>.</w:t>
      </w:r>
    </w:p>
    <w:p w:rsidR="001C2C2F" w:rsidRDefault="001C2C2F" w:rsidP="00A93698">
      <w:pPr>
        <w:pStyle w:val="Recuodecorpodetexto"/>
      </w:pPr>
    </w:p>
    <w:p w:rsidR="001C2C2F" w:rsidRPr="00DE1AE0" w:rsidRDefault="001C2C2F" w:rsidP="00A93698">
      <w:pPr>
        <w:pStyle w:val="Recuodecorpodetexto"/>
      </w:pPr>
    </w:p>
    <w:p w:rsidR="001C2C2F" w:rsidRPr="00DE1AE0" w:rsidRDefault="001C2C2F" w:rsidP="00A93698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1C2C2F" w:rsidRPr="00DE1AE0" w:rsidRDefault="001C2C2F" w:rsidP="00A9369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C2C2F" w:rsidRDefault="001C2C2F" w:rsidP="00A93698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Antonio Abílio de Oliveira Toledo, ocorrido no dia  08 de junho de 2009</w:t>
      </w:r>
      <w:r w:rsidRPr="00DE1AE0">
        <w:t>.</w:t>
      </w:r>
    </w:p>
    <w:p w:rsidR="001C2C2F" w:rsidRDefault="001C2C2F" w:rsidP="00A9369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1C2C2F" w:rsidRDefault="001C2C2F" w:rsidP="00A93698">
      <w:pPr>
        <w:pStyle w:val="Recuodecorpodetexto"/>
        <w:ind w:left="0" w:firstLine="1440"/>
      </w:pPr>
      <w:r>
        <w:t xml:space="preserve">O Sr. Antonio Abílio de Oliveira Toledo contava com 48 (quarenta e oito) anos de idade, deixou a sua esposa Sra. Cibelia Veiga de Oliveira, e a sua filha Michelli. Residia à Rua Itália, 356,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d’Oeste.</w:t>
      </w:r>
    </w:p>
    <w:p w:rsidR="001C2C2F" w:rsidRDefault="001C2C2F" w:rsidP="00A93698">
      <w:pPr>
        <w:pStyle w:val="Recuodecorpodetexto"/>
        <w:ind w:left="0" w:firstLine="1440"/>
      </w:pPr>
    </w:p>
    <w:p w:rsidR="001C2C2F" w:rsidRDefault="001C2C2F" w:rsidP="00A93698">
      <w:pPr>
        <w:pStyle w:val="Recuodecorpodetexto"/>
        <w:ind w:left="0" w:firstLine="1440"/>
      </w:pPr>
      <w:r>
        <w:t>Benquisto pelos familiares, amigos e colegas de trabalho, seu passamento causou grande consternação e saudade; todavia, sua memória há de ser cultuada por todos que o amaram.</w:t>
      </w:r>
    </w:p>
    <w:p w:rsidR="001C2C2F" w:rsidRDefault="001C2C2F" w:rsidP="00A93698">
      <w:pPr>
        <w:pStyle w:val="Recuodecorpodetexto"/>
        <w:ind w:left="0" w:firstLine="1440"/>
      </w:pPr>
    </w:p>
    <w:p w:rsidR="001C2C2F" w:rsidRDefault="001C2C2F" w:rsidP="00A93698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1C2C2F" w:rsidRDefault="001C2C2F" w:rsidP="00A93698">
      <w:pPr>
        <w:pStyle w:val="Recuodecorpodetexto"/>
        <w:ind w:left="0" w:firstLine="1440"/>
      </w:pPr>
    </w:p>
    <w:p w:rsidR="001C2C2F" w:rsidRDefault="001C2C2F" w:rsidP="00A93698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1C2C2F" w:rsidRDefault="001C2C2F" w:rsidP="00A93698">
      <w:pPr>
        <w:pStyle w:val="Recuodecorpodetexto2"/>
        <w:ind w:firstLine="0"/>
        <w:rPr>
          <w:szCs w:val="24"/>
        </w:rPr>
      </w:pPr>
    </w:p>
    <w:p w:rsidR="001C2C2F" w:rsidRDefault="001C2C2F" w:rsidP="00A93698">
      <w:pPr>
        <w:pStyle w:val="Recuodecorpodetexto2"/>
        <w:ind w:firstLine="0"/>
        <w:rPr>
          <w:szCs w:val="24"/>
        </w:rPr>
      </w:pPr>
    </w:p>
    <w:p w:rsidR="001C2C2F" w:rsidRPr="00DE1AE0" w:rsidRDefault="001C2C2F" w:rsidP="00A93698">
      <w:pPr>
        <w:pStyle w:val="Recuodecorpodetexto2"/>
      </w:pPr>
      <w:r w:rsidRPr="00DE1AE0">
        <w:t xml:space="preserve">Plenário “Dr. Tancredo Neves”, em </w:t>
      </w:r>
      <w:r>
        <w:t xml:space="preserve">10 </w:t>
      </w:r>
      <w:r w:rsidRPr="00DE1AE0">
        <w:t xml:space="preserve">de </w:t>
      </w:r>
      <w:r>
        <w:t xml:space="preserve">junho </w:t>
      </w:r>
      <w:r w:rsidRPr="00DE1AE0">
        <w:t>de 200</w:t>
      </w:r>
      <w:r>
        <w:t>9</w:t>
      </w:r>
      <w:r w:rsidRPr="00DE1AE0">
        <w:t>.</w:t>
      </w:r>
    </w:p>
    <w:p w:rsidR="001C2C2F" w:rsidRPr="00DE1AE0" w:rsidRDefault="001C2C2F" w:rsidP="00A9369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1C2C2F" w:rsidRDefault="001C2C2F" w:rsidP="00A93698">
      <w:pPr>
        <w:jc w:val="both"/>
        <w:rPr>
          <w:rFonts w:ascii="Bookman Old Style" w:hAnsi="Bookman Old Style"/>
          <w:b/>
          <w:szCs w:val="28"/>
        </w:rPr>
      </w:pPr>
    </w:p>
    <w:p w:rsidR="001C2C2F" w:rsidRPr="00DE1AE0" w:rsidRDefault="001C2C2F" w:rsidP="00A93698">
      <w:pPr>
        <w:jc w:val="both"/>
        <w:rPr>
          <w:rFonts w:ascii="Bookman Old Style" w:hAnsi="Bookman Old Style"/>
          <w:b/>
          <w:szCs w:val="28"/>
        </w:rPr>
      </w:pPr>
    </w:p>
    <w:p w:rsidR="001C2C2F" w:rsidRDefault="001C2C2F" w:rsidP="00A93698">
      <w:pPr>
        <w:pStyle w:val="Ttulo1"/>
      </w:pPr>
      <w:r>
        <w:t>ANTONIO CARLOS RIBEIRO</w:t>
      </w:r>
    </w:p>
    <w:p w:rsidR="001C2C2F" w:rsidRPr="008959AA" w:rsidRDefault="001C2C2F" w:rsidP="00A93698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1C2C2F" w:rsidRPr="00DE1AE0" w:rsidRDefault="001C2C2F" w:rsidP="00A93698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98" w:rsidRDefault="00A93698">
      <w:r>
        <w:separator/>
      </w:r>
    </w:p>
  </w:endnote>
  <w:endnote w:type="continuationSeparator" w:id="0">
    <w:p w:rsidR="00A93698" w:rsidRDefault="00A9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98" w:rsidRDefault="00A93698">
      <w:r>
        <w:separator/>
      </w:r>
    </w:p>
  </w:footnote>
  <w:footnote w:type="continuationSeparator" w:id="0">
    <w:p w:rsidR="00A93698" w:rsidRDefault="00A93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C2F"/>
    <w:rsid w:val="001D1394"/>
    <w:rsid w:val="003D3AA8"/>
    <w:rsid w:val="004C67DE"/>
    <w:rsid w:val="00820ACD"/>
    <w:rsid w:val="009F196D"/>
    <w:rsid w:val="00A9035B"/>
    <w:rsid w:val="00A9369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C2C2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2C2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C2C2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C2C2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C2C2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