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3155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67C47">
        <w:rPr>
          <w:rFonts w:ascii="Arial" w:hAnsi="Arial" w:cs="Arial"/>
          <w:sz w:val="24"/>
          <w:szCs w:val="24"/>
        </w:rPr>
        <w:t>o Reparo na Iluminação Pública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>localizad</w:t>
      </w:r>
      <w:r w:rsidR="00D67C47">
        <w:rPr>
          <w:rFonts w:ascii="Arial" w:hAnsi="Arial" w:cs="Arial"/>
          <w:sz w:val="24"/>
          <w:szCs w:val="24"/>
        </w:rPr>
        <w:t>a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2E6637">
        <w:rPr>
          <w:rFonts w:ascii="Arial" w:hAnsi="Arial" w:cs="Arial"/>
          <w:sz w:val="24"/>
          <w:szCs w:val="24"/>
        </w:rPr>
        <w:t xml:space="preserve">na </w:t>
      </w:r>
      <w:r w:rsidR="0001532F">
        <w:rPr>
          <w:rFonts w:ascii="Arial" w:hAnsi="Arial" w:cs="Arial"/>
          <w:sz w:val="24"/>
          <w:szCs w:val="24"/>
        </w:rPr>
        <w:t xml:space="preserve">Rua Ricardo </w:t>
      </w:r>
      <w:proofErr w:type="spellStart"/>
      <w:r w:rsidR="0001532F">
        <w:rPr>
          <w:rFonts w:ascii="Arial" w:hAnsi="Arial" w:cs="Arial"/>
          <w:sz w:val="24"/>
          <w:szCs w:val="24"/>
        </w:rPr>
        <w:t>Ometto</w:t>
      </w:r>
      <w:proofErr w:type="spellEnd"/>
      <w:r w:rsidR="0001532F">
        <w:rPr>
          <w:rFonts w:ascii="Arial" w:hAnsi="Arial" w:cs="Arial"/>
          <w:sz w:val="24"/>
          <w:szCs w:val="24"/>
        </w:rPr>
        <w:t xml:space="preserve">, na altura dos números 225 </w:t>
      </w:r>
      <w:proofErr w:type="gramStart"/>
      <w:r w:rsidR="0001532F">
        <w:rPr>
          <w:rFonts w:ascii="Arial" w:hAnsi="Arial" w:cs="Arial"/>
          <w:sz w:val="24"/>
          <w:szCs w:val="24"/>
        </w:rPr>
        <w:t>à</w:t>
      </w:r>
      <w:proofErr w:type="gramEnd"/>
      <w:r w:rsidR="0001532F">
        <w:rPr>
          <w:rFonts w:ascii="Arial" w:hAnsi="Arial" w:cs="Arial"/>
          <w:sz w:val="24"/>
          <w:szCs w:val="24"/>
        </w:rPr>
        <w:t xml:space="preserve"> 230 – Souza Queiroz. </w:t>
      </w:r>
      <w:bookmarkStart w:id="0" w:name="_GoBack"/>
      <w:bookmarkEnd w:id="0"/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executado o Reparo na Iluminação Pública</w:t>
      </w:r>
      <w:r w:rsidR="001E56C5">
        <w:rPr>
          <w:rFonts w:ascii="Arial" w:hAnsi="Arial" w:cs="Arial"/>
          <w:bCs/>
          <w:sz w:val="24"/>
          <w:szCs w:val="24"/>
        </w:rPr>
        <w:t xml:space="preserve"> </w:t>
      </w:r>
      <w:r w:rsidR="0001532F" w:rsidRPr="0001532F">
        <w:rPr>
          <w:rFonts w:ascii="Arial" w:hAnsi="Arial" w:cs="Arial"/>
          <w:bCs/>
          <w:sz w:val="24"/>
          <w:szCs w:val="24"/>
        </w:rPr>
        <w:t xml:space="preserve">localizada na Rua Ricardo </w:t>
      </w:r>
      <w:proofErr w:type="spellStart"/>
      <w:r w:rsidR="0001532F" w:rsidRPr="0001532F">
        <w:rPr>
          <w:rFonts w:ascii="Arial" w:hAnsi="Arial" w:cs="Arial"/>
          <w:bCs/>
          <w:sz w:val="24"/>
          <w:szCs w:val="24"/>
        </w:rPr>
        <w:t>Ometto</w:t>
      </w:r>
      <w:proofErr w:type="spellEnd"/>
      <w:r w:rsidR="0001532F" w:rsidRPr="0001532F">
        <w:rPr>
          <w:rFonts w:ascii="Arial" w:hAnsi="Arial" w:cs="Arial"/>
          <w:bCs/>
          <w:sz w:val="24"/>
          <w:szCs w:val="24"/>
        </w:rPr>
        <w:t xml:space="preserve">, na altura dos números 225 </w:t>
      </w:r>
      <w:proofErr w:type="gramStart"/>
      <w:r w:rsidR="0001532F" w:rsidRPr="0001532F">
        <w:rPr>
          <w:rFonts w:ascii="Arial" w:hAnsi="Arial" w:cs="Arial"/>
          <w:bCs/>
          <w:sz w:val="24"/>
          <w:szCs w:val="24"/>
        </w:rPr>
        <w:t>à</w:t>
      </w:r>
      <w:proofErr w:type="gramEnd"/>
      <w:r w:rsidR="0001532F" w:rsidRPr="0001532F">
        <w:rPr>
          <w:rFonts w:ascii="Arial" w:hAnsi="Arial" w:cs="Arial"/>
          <w:bCs/>
          <w:sz w:val="24"/>
          <w:szCs w:val="24"/>
        </w:rPr>
        <w:t xml:space="preserve"> 230 – Souza Queiroz.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01532F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D67C47">
        <w:rPr>
          <w:rFonts w:ascii="Arial" w:hAnsi="Arial" w:cs="Arial"/>
        </w:rPr>
        <w:t xml:space="preserve">o reparo da Iluminação Pública do local acima indicado, </w:t>
      </w:r>
      <w:r w:rsidR="00AB56E2">
        <w:rPr>
          <w:rFonts w:ascii="Arial" w:hAnsi="Arial" w:cs="Arial"/>
        </w:rPr>
        <w:t>uma vez</w:t>
      </w:r>
      <w:r w:rsidR="00D67C47">
        <w:rPr>
          <w:rFonts w:ascii="Arial" w:hAnsi="Arial" w:cs="Arial"/>
        </w:rPr>
        <w:t xml:space="preserve"> que tal serviço se faz necessário</w:t>
      </w:r>
      <w:r w:rsidR="002E6637">
        <w:rPr>
          <w:rFonts w:ascii="Arial" w:hAnsi="Arial" w:cs="Arial"/>
        </w:rPr>
        <w:t xml:space="preserve"> devido </w:t>
      </w:r>
      <w:proofErr w:type="gramStart"/>
      <w:r w:rsidR="002E6637">
        <w:rPr>
          <w:rFonts w:ascii="Arial" w:hAnsi="Arial" w:cs="Arial"/>
        </w:rPr>
        <w:t>a</w:t>
      </w:r>
      <w:r w:rsidR="0001532F">
        <w:rPr>
          <w:rFonts w:ascii="Arial" w:hAnsi="Arial" w:cs="Arial"/>
        </w:rPr>
        <w:t>s</w:t>
      </w:r>
      <w:proofErr w:type="gramEnd"/>
      <w:r w:rsidR="002E6637">
        <w:rPr>
          <w:rFonts w:ascii="Arial" w:hAnsi="Arial" w:cs="Arial"/>
        </w:rPr>
        <w:t xml:space="preserve"> </w:t>
      </w:r>
      <w:r w:rsidR="0001532F">
        <w:rPr>
          <w:rFonts w:ascii="Arial" w:hAnsi="Arial" w:cs="Arial"/>
        </w:rPr>
        <w:t>l</w:t>
      </w:r>
      <w:r w:rsidR="002E6637">
        <w:rPr>
          <w:rFonts w:ascii="Arial" w:hAnsi="Arial" w:cs="Arial"/>
        </w:rPr>
        <w:t>âmpada</w:t>
      </w:r>
      <w:r w:rsidR="0001532F">
        <w:rPr>
          <w:rFonts w:ascii="Arial" w:hAnsi="Arial" w:cs="Arial"/>
        </w:rPr>
        <w:t>s</w:t>
      </w:r>
      <w:r w:rsidR="002E6637">
        <w:rPr>
          <w:rFonts w:ascii="Arial" w:hAnsi="Arial" w:cs="Arial"/>
        </w:rPr>
        <w:t xml:space="preserve"> do</w:t>
      </w:r>
      <w:r w:rsidR="0001532F">
        <w:rPr>
          <w:rFonts w:ascii="Arial" w:hAnsi="Arial" w:cs="Arial"/>
        </w:rPr>
        <w:t>s</w:t>
      </w:r>
      <w:r w:rsidR="002E6637">
        <w:rPr>
          <w:rFonts w:ascii="Arial" w:hAnsi="Arial" w:cs="Arial"/>
        </w:rPr>
        <w:t xml:space="preserve"> poste</w:t>
      </w:r>
      <w:r w:rsidR="0001532F">
        <w:rPr>
          <w:rFonts w:ascii="Arial" w:hAnsi="Arial" w:cs="Arial"/>
        </w:rPr>
        <w:t>s</w:t>
      </w:r>
      <w:r w:rsidR="002E6637">
        <w:rPr>
          <w:rFonts w:ascii="Arial" w:hAnsi="Arial" w:cs="Arial"/>
        </w:rPr>
        <w:t xml:space="preserve"> </w:t>
      </w:r>
      <w:r w:rsidR="0001532F">
        <w:rPr>
          <w:rFonts w:ascii="Arial" w:hAnsi="Arial" w:cs="Arial"/>
        </w:rPr>
        <w:t>supracitados estarem</w:t>
      </w:r>
      <w:r w:rsidR="002E6637">
        <w:rPr>
          <w:rFonts w:ascii="Arial" w:hAnsi="Arial" w:cs="Arial"/>
        </w:rPr>
        <w:t xml:space="preserve"> queimada</w:t>
      </w:r>
      <w:r w:rsidR="0001532F">
        <w:rPr>
          <w:rFonts w:ascii="Arial" w:hAnsi="Arial" w:cs="Arial"/>
        </w:rPr>
        <w:t>s</w:t>
      </w:r>
      <w:r w:rsidR="002E6637">
        <w:rPr>
          <w:rFonts w:ascii="Arial" w:hAnsi="Arial" w:cs="Arial"/>
        </w:rPr>
        <w:t xml:space="preserve">, fato que deixa o local escuro, trazendo insegurança aos moradores </w:t>
      </w:r>
      <w:r w:rsidR="0001532F">
        <w:rPr>
          <w:rFonts w:ascii="Arial" w:hAnsi="Arial" w:cs="Arial"/>
        </w:rPr>
        <w:t>que residem próximo ao local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1532F">
        <w:rPr>
          <w:rFonts w:ascii="Arial" w:hAnsi="Arial" w:cs="Arial"/>
          <w:sz w:val="24"/>
          <w:szCs w:val="24"/>
        </w:rPr>
        <w:t xml:space="preserve">21 </w:t>
      </w:r>
      <w:r w:rsidRPr="00F75516">
        <w:rPr>
          <w:rFonts w:ascii="Arial" w:hAnsi="Arial" w:cs="Arial"/>
          <w:sz w:val="24"/>
          <w:szCs w:val="24"/>
        </w:rPr>
        <w:t xml:space="preserve">e </w:t>
      </w:r>
      <w:r w:rsidR="0001532F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C33" w:rsidRDefault="001E1C33">
      <w:r>
        <w:separator/>
      </w:r>
    </w:p>
  </w:endnote>
  <w:endnote w:type="continuationSeparator" w:id="0">
    <w:p w:rsidR="001E1C33" w:rsidRDefault="001E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C33" w:rsidRDefault="001E1C33">
      <w:r>
        <w:separator/>
      </w:r>
    </w:p>
  </w:footnote>
  <w:footnote w:type="continuationSeparator" w:id="0">
    <w:p w:rsidR="001E1C33" w:rsidRDefault="001E1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11d92a2f3ed436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32F"/>
    <w:rsid w:val="00017A84"/>
    <w:rsid w:val="000D567C"/>
    <w:rsid w:val="001B478A"/>
    <w:rsid w:val="001D1394"/>
    <w:rsid w:val="001E1C33"/>
    <w:rsid w:val="001E56C5"/>
    <w:rsid w:val="002E6637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6C6E60"/>
    <w:rsid w:val="00705ABB"/>
    <w:rsid w:val="007735EE"/>
    <w:rsid w:val="008B46BC"/>
    <w:rsid w:val="009F196D"/>
    <w:rsid w:val="00A35AE9"/>
    <w:rsid w:val="00A71CAF"/>
    <w:rsid w:val="00A8757E"/>
    <w:rsid w:val="00A9035B"/>
    <w:rsid w:val="00AB56E2"/>
    <w:rsid w:val="00AE702A"/>
    <w:rsid w:val="00B0039D"/>
    <w:rsid w:val="00B420A7"/>
    <w:rsid w:val="00B51C71"/>
    <w:rsid w:val="00C76A66"/>
    <w:rsid w:val="00CD613B"/>
    <w:rsid w:val="00CF7F49"/>
    <w:rsid w:val="00D26CB3"/>
    <w:rsid w:val="00D67C47"/>
    <w:rsid w:val="00DB7889"/>
    <w:rsid w:val="00E14118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341064d-1698-41cb-a23a-b8730877e8b8.png" Id="Rd57bf910189348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341064d-1698-41cb-a23a-b8730877e8b8.png" Id="Re11d92a2f3ed43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2</cp:revision>
  <cp:lastPrinted>2013-01-24T12:50:00Z</cp:lastPrinted>
  <dcterms:created xsi:type="dcterms:W3CDTF">2015-08-21T14:01:00Z</dcterms:created>
  <dcterms:modified xsi:type="dcterms:W3CDTF">2015-08-21T14:01:00Z</dcterms:modified>
</cp:coreProperties>
</file>