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1E" w:rsidRDefault="0032161E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REQUERIMENTO Nº 1102/09</w:t>
      </w:r>
    </w:p>
    <w:p w:rsidR="0032161E" w:rsidRDefault="0032161E">
      <w:pPr>
        <w:pStyle w:val="Sub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 Informações</w:t>
      </w:r>
    </w:p>
    <w:p w:rsidR="0032161E" w:rsidRDefault="0032161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2161E" w:rsidRDefault="0032161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2161E" w:rsidRDefault="0032161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2161E" w:rsidRDefault="0032161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2161E" w:rsidRDefault="0032161E">
      <w:pPr>
        <w:pStyle w:val="Recuodecorpodetexto"/>
      </w:pPr>
      <w:r>
        <w:t xml:space="preserve">“Quanto à destinação da área localizada na Avenida Corifeu de Azevedo Marques, ao lado do Parque Infantil Vereador Arnaldo João Boaretto, na Vila  Boldrin”. </w:t>
      </w:r>
    </w:p>
    <w:p w:rsidR="0032161E" w:rsidRDefault="0032161E">
      <w:pPr>
        <w:jc w:val="both"/>
        <w:rPr>
          <w:rFonts w:ascii="Bookman Old Style" w:hAnsi="Bookman Old Style"/>
          <w:szCs w:val="28"/>
        </w:rPr>
      </w:pPr>
    </w:p>
    <w:p w:rsidR="0032161E" w:rsidRDefault="0032161E">
      <w:pPr>
        <w:jc w:val="both"/>
        <w:rPr>
          <w:rFonts w:ascii="Bookman Old Style" w:hAnsi="Bookman Old Style"/>
          <w:szCs w:val="28"/>
        </w:rPr>
      </w:pPr>
    </w:p>
    <w:p w:rsidR="0032161E" w:rsidRDefault="0032161E">
      <w:pPr>
        <w:jc w:val="both"/>
        <w:rPr>
          <w:rFonts w:ascii="Bookman Old Style" w:hAnsi="Bookman Old Style"/>
          <w:szCs w:val="28"/>
        </w:rPr>
      </w:pPr>
    </w:p>
    <w:p w:rsidR="0032161E" w:rsidRPr="00F80EF5" w:rsidRDefault="0032161E" w:rsidP="00B6119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</w:rPr>
        <w:t xml:space="preserve"> </w:t>
      </w:r>
      <w:r w:rsidRPr="00F80EF5">
        <w:rPr>
          <w:rFonts w:ascii="Bookman Old Style" w:hAnsi="Bookman Old Style"/>
        </w:rPr>
        <w:t xml:space="preserve">que </w:t>
      </w:r>
      <w:r>
        <w:rPr>
          <w:rFonts w:ascii="Bookman Old Style" w:hAnsi="Bookman Old Style"/>
        </w:rPr>
        <w:t>este V</w:t>
      </w:r>
      <w:r w:rsidRPr="00F80EF5">
        <w:rPr>
          <w:rFonts w:ascii="Bookman Old Style" w:hAnsi="Bookman Old Style"/>
        </w:rPr>
        <w:t xml:space="preserve">ereador, atendendo a solicitação dos </w:t>
      </w:r>
      <w:r>
        <w:rPr>
          <w:rFonts w:ascii="Bookman Old Style" w:hAnsi="Bookman Old Style"/>
        </w:rPr>
        <w:t>moradores da Vila Boldrin, esteve na Avenida Corifeu de Azevedo Marques, ao lado do Parque Infantil Vereador Arnaldo João Boaretto  e constatou a falta de melhorias públicas;</w:t>
      </w:r>
    </w:p>
    <w:p w:rsidR="0032161E" w:rsidRDefault="0032161E" w:rsidP="00B6119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32161E" w:rsidRDefault="0032161E" w:rsidP="00B6119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32161E" w:rsidRDefault="0032161E" w:rsidP="00B6119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32161E" w:rsidRDefault="0032161E" w:rsidP="00B6119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1331F2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que, referida área constantemente recebe lixo e entulhos, causando transtorno aos moradores da região que reiteradas vezes solicitaram limpeza;</w:t>
      </w:r>
    </w:p>
    <w:p w:rsidR="0032161E" w:rsidRDefault="0032161E" w:rsidP="00B6119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Cs w:val="28"/>
        </w:rPr>
      </w:pPr>
    </w:p>
    <w:p w:rsidR="0032161E" w:rsidRDefault="0032161E">
      <w:pPr>
        <w:jc w:val="both"/>
        <w:rPr>
          <w:rFonts w:ascii="Bookman Old Style" w:hAnsi="Bookman Old Style"/>
          <w:szCs w:val="28"/>
        </w:rPr>
      </w:pPr>
    </w:p>
    <w:p w:rsidR="0032161E" w:rsidRDefault="0032161E">
      <w:pPr>
        <w:jc w:val="both"/>
        <w:rPr>
          <w:rFonts w:ascii="Bookman Old Style" w:hAnsi="Bookman Old Style"/>
          <w:szCs w:val="28"/>
        </w:rPr>
      </w:pPr>
    </w:p>
    <w:p w:rsidR="0032161E" w:rsidRDefault="0032161E" w:rsidP="00B6119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</w:rPr>
        <w:t xml:space="preserve"> que a Vila Boldrin, é populoso, e que há tempo a população clama por bem benfeitoria,</w:t>
      </w:r>
    </w:p>
    <w:p w:rsidR="0032161E" w:rsidRDefault="0032161E">
      <w:pPr>
        <w:jc w:val="both"/>
        <w:rPr>
          <w:rFonts w:ascii="Bookman Old Style" w:hAnsi="Bookman Old Style"/>
          <w:szCs w:val="28"/>
        </w:rPr>
      </w:pPr>
    </w:p>
    <w:p w:rsidR="0032161E" w:rsidRDefault="0032161E">
      <w:pPr>
        <w:jc w:val="both"/>
        <w:rPr>
          <w:rFonts w:ascii="Bookman Old Style" w:hAnsi="Bookman Old Style"/>
          <w:szCs w:val="28"/>
        </w:rPr>
      </w:pPr>
    </w:p>
    <w:p w:rsidR="0032161E" w:rsidRDefault="0032161E">
      <w:pPr>
        <w:jc w:val="both"/>
        <w:rPr>
          <w:rFonts w:ascii="Bookman Old Style" w:hAnsi="Bookman Old Style"/>
          <w:szCs w:val="28"/>
        </w:rPr>
      </w:pPr>
    </w:p>
    <w:p w:rsidR="0032161E" w:rsidRDefault="0032161E" w:rsidP="00B61194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 w:rsidRPr="007532E4">
        <w:rPr>
          <w:rFonts w:ascii="Bookman Old Style" w:hAnsi="Bookman Old Style"/>
          <w:b/>
          <w:bCs/>
        </w:rPr>
        <w:t>REQUEIRO</w:t>
      </w:r>
      <w:r w:rsidRPr="007532E4">
        <w:rPr>
          <w:rFonts w:ascii="Bookman Old Style" w:hAnsi="Bookman Old Style"/>
        </w:rPr>
        <w:t xml:space="preserve"> à Mesa, na forma regimental, depois de ouvido o Plenário, oficiar ao Senhor Prefeito Municipal, solicitando-lhe as seguintes informações:</w:t>
      </w:r>
    </w:p>
    <w:p w:rsidR="0032161E" w:rsidRDefault="0032161E" w:rsidP="00B6119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32161E" w:rsidRPr="007532E4" w:rsidRDefault="0032161E" w:rsidP="00B6119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32161E" w:rsidRDefault="0032161E" w:rsidP="00B6119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2D6C59">
        <w:rPr>
          <w:rFonts w:ascii="Bookman Old Style" w:hAnsi="Bookman Old Style" w:cs="Arial"/>
        </w:rPr>
        <w:t xml:space="preserve">1 – Existe </w:t>
      </w:r>
      <w:r>
        <w:rPr>
          <w:rFonts w:ascii="Bookman Old Style" w:hAnsi="Bookman Old Style" w:cs="Arial"/>
        </w:rPr>
        <w:t>projeto para a referida área ?</w:t>
      </w:r>
    </w:p>
    <w:p w:rsidR="0032161E" w:rsidRDefault="0032161E" w:rsidP="00B6119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32161E" w:rsidRPr="002D6C59" w:rsidRDefault="0032161E" w:rsidP="00B6119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i/>
          <w:sz w:val="26"/>
          <w:szCs w:val="26"/>
        </w:rPr>
      </w:pPr>
    </w:p>
    <w:p w:rsidR="0032161E" w:rsidRDefault="0032161E" w:rsidP="00B6119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2D6C59">
        <w:rPr>
          <w:rFonts w:ascii="Bookman Old Style" w:hAnsi="Bookman Old Style" w:cs="Arial"/>
        </w:rPr>
        <w:t xml:space="preserve">2 – </w:t>
      </w:r>
      <w:r>
        <w:rPr>
          <w:rFonts w:ascii="Bookman Old Style" w:hAnsi="Bookman Old Style" w:cs="Arial"/>
        </w:rPr>
        <w:t>Se positiva a resposta 1, favor descrever o projeto.</w:t>
      </w:r>
    </w:p>
    <w:p w:rsidR="0032161E" w:rsidRDefault="0032161E" w:rsidP="00B6119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32161E" w:rsidRDefault="0032161E" w:rsidP="00B6119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32161E" w:rsidRDefault="0032161E" w:rsidP="00B6119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32161E" w:rsidRDefault="0032161E" w:rsidP="00B6119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32161E" w:rsidRDefault="0032161E" w:rsidP="00B6119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(Fls. 2 – Requerimento de Informações nº 1102/09)</w:t>
      </w:r>
    </w:p>
    <w:p w:rsidR="0032161E" w:rsidRDefault="0032161E" w:rsidP="00B6119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32161E" w:rsidRDefault="0032161E" w:rsidP="00B6119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32161E" w:rsidRDefault="0032161E" w:rsidP="00B6119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3- Se negativa a resposta do item 1, justificar.</w:t>
      </w:r>
    </w:p>
    <w:p w:rsidR="0032161E" w:rsidRPr="002D6C59" w:rsidRDefault="0032161E" w:rsidP="00B6119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32161E" w:rsidRPr="002D6C59" w:rsidRDefault="0032161E" w:rsidP="00B6119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4</w:t>
      </w:r>
      <w:r w:rsidRPr="002D6C59">
        <w:rPr>
          <w:rFonts w:ascii="Bookman Old Style" w:hAnsi="Bookman Old Style" w:cs="Arial"/>
        </w:rPr>
        <w:t xml:space="preserve"> – Outras informações pertinentes.</w:t>
      </w:r>
    </w:p>
    <w:p w:rsidR="0032161E" w:rsidRPr="002D6C59" w:rsidRDefault="0032161E" w:rsidP="00B61194">
      <w:pPr>
        <w:pStyle w:val="Corpodetexto"/>
        <w:ind w:firstLine="1800"/>
        <w:jc w:val="both"/>
        <w:rPr>
          <w:rFonts w:ascii="Bookman Old Style" w:hAnsi="Bookman Old Style"/>
        </w:rPr>
      </w:pPr>
    </w:p>
    <w:p w:rsidR="0032161E" w:rsidRDefault="0032161E" w:rsidP="00B61194">
      <w:pPr>
        <w:ind w:firstLine="1800"/>
        <w:jc w:val="both"/>
        <w:rPr>
          <w:rFonts w:ascii="Bookman Old Style" w:hAnsi="Bookman Old Style"/>
          <w:bCs/>
        </w:rPr>
      </w:pPr>
    </w:p>
    <w:p w:rsidR="0032161E" w:rsidRDefault="0032161E" w:rsidP="00B61194">
      <w:pPr>
        <w:ind w:firstLine="1440"/>
        <w:rPr>
          <w:rFonts w:ascii="Bookman Old Style" w:hAnsi="Bookman Old Style"/>
        </w:rPr>
      </w:pPr>
      <w:r w:rsidRPr="001A4FB6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18 de junho de 2009</w:t>
      </w:r>
      <w:r w:rsidRPr="001A4FB6">
        <w:rPr>
          <w:rFonts w:ascii="Bookman Old Style" w:hAnsi="Bookman Old Style"/>
        </w:rPr>
        <w:t>.</w:t>
      </w:r>
    </w:p>
    <w:p w:rsidR="0032161E" w:rsidRDefault="0032161E" w:rsidP="00B61194">
      <w:pPr>
        <w:ind w:firstLine="1440"/>
        <w:rPr>
          <w:rFonts w:ascii="Bookman Old Style" w:hAnsi="Bookman Old Style"/>
        </w:rPr>
      </w:pPr>
    </w:p>
    <w:p w:rsidR="0032161E" w:rsidRPr="001A4FB6" w:rsidRDefault="0032161E" w:rsidP="00B61194">
      <w:pPr>
        <w:ind w:firstLine="1440"/>
        <w:rPr>
          <w:rFonts w:ascii="Bookman Old Style" w:hAnsi="Bookman Old Style"/>
        </w:rPr>
      </w:pPr>
    </w:p>
    <w:p w:rsidR="0032161E" w:rsidRDefault="0032161E" w:rsidP="00B61194">
      <w:pPr>
        <w:rPr>
          <w:rFonts w:ascii="Bookman Old Style" w:hAnsi="Bookman Old Style"/>
        </w:rPr>
      </w:pPr>
    </w:p>
    <w:p w:rsidR="0032161E" w:rsidRDefault="0032161E" w:rsidP="00B61194">
      <w:pPr>
        <w:rPr>
          <w:rFonts w:ascii="Bookman Old Style" w:hAnsi="Bookman Old Style"/>
        </w:rPr>
      </w:pPr>
    </w:p>
    <w:p w:rsidR="0032161E" w:rsidRPr="001A4FB6" w:rsidRDefault="0032161E" w:rsidP="00B61194">
      <w:pPr>
        <w:rPr>
          <w:rFonts w:ascii="Bookman Old Style" w:hAnsi="Bookman Old Style"/>
        </w:rPr>
      </w:pPr>
    </w:p>
    <w:p w:rsidR="0032161E" w:rsidRDefault="0032161E" w:rsidP="00B61194">
      <w:pPr>
        <w:rPr>
          <w:rFonts w:ascii="Bookman Old Style" w:hAnsi="Bookman Old Style"/>
        </w:rPr>
      </w:pPr>
    </w:p>
    <w:p w:rsidR="0032161E" w:rsidRPr="001A4FB6" w:rsidRDefault="0032161E" w:rsidP="00B61194">
      <w:pPr>
        <w:rPr>
          <w:rFonts w:ascii="Bookman Old Style" w:hAnsi="Bookman Old Style"/>
        </w:rPr>
      </w:pPr>
      <w:r w:rsidRPr="001A4FB6">
        <w:rPr>
          <w:rFonts w:ascii="Bookman Old Style" w:hAnsi="Bookman Old Style"/>
        </w:rPr>
        <w:t xml:space="preserve">                          </w:t>
      </w:r>
      <w:r w:rsidRPr="001A4FB6">
        <w:rPr>
          <w:rFonts w:ascii="Bookman Old Style" w:hAnsi="Bookman Old Style"/>
          <w:b/>
        </w:rPr>
        <w:t>RAIMUN</w:t>
      </w:r>
      <w:r>
        <w:rPr>
          <w:rFonts w:ascii="Bookman Old Style" w:hAnsi="Bookman Old Style"/>
          <w:b/>
        </w:rPr>
        <w:t>DO “ITABERABA”</w:t>
      </w:r>
      <w:r w:rsidRPr="001A4FB6">
        <w:rPr>
          <w:rFonts w:ascii="Bookman Old Style" w:hAnsi="Bookman Old Style"/>
          <w:b/>
        </w:rPr>
        <w:t xml:space="preserve"> DA SILVA</w:t>
      </w:r>
      <w:r>
        <w:rPr>
          <w:rFonts w:ascii="Bookman Old Style" w:hAnsi="Bookman Old Style"/>
          <w:b/>
        </w:rPr>
        <w:t xml:space="preserve"> SAMPAIO</w:t>
      </w:r>
    </w:p>
    <w:p w:rsidR="0032161E" w:rsidRDefault="0032161E" w:rsidP="00B61194">
      <w:pPr>
        <w:jc w:val="center"/>
        <w:rPr>
          <w:rFonts w:ascii="Arial" w:hAnsi="Arial" w:cs="Arial"/>
        </w:rPr>
      </w:pPr>
      <w:r>
        <w:rPr>
          <w:rFonts w:ascii="Bookman Old Style" w:hAnsi="Bookman Old Style"/>
        </w:rPr>
        <w:t xml:space="preserve">      -Vereador </w:t>
      </w:r>
      <w:r w:rsidRPr="001A4FB6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 xml:space="preserve"> PSDB</w:t>
      </w:r>
    </w:p>
    <w:p w:rsidR="0032161E" w:rsidRPr="005901F2" w:rsidRDefault="0032161E" w:rsidP="00B61194">
      <w:pPr>
        <w:jc w:val="center"/>
        <w:rPr>
          <w:rFonts w:ascii="Bookman Old Style" w:hAnsi="Bookman Old Style" w:cs="Arial"/>
          <w:b/>
        </w:rPr>
      </w:pPr>
      <w:r w:rsidRPr="005901F2">
        <w:rPr>
          <w:rFonts w:ascii="Bookman Old Style" w:hAnsi="Bookman Old Style" w:cs="Arial"/>
          <w:b/>
        </w:rPr>
        <w:t xml:space="preserve">       </w:t>
      </w:r>
    </w:p>
    <w:p w:rsidR="0032161E" w:rsidRPr="005901F2" w:rsidRDefault="0032161E" w:rsidP="00B61194">
      <w:pPr>
        <w:jc w:val="center"/>
        <w:rPr>
          <w:rFonts w:ascii="Bookman Old Style" w:hAnsi="Bookman Old Style" w:cs="Arial"/>
          <w:b/>
        </w:rPr>
      </w:pPr>
    </w:p>
    <w:p w:rsidR="0032161E" w:rsidRDefault="0032161E">
      <w:pPr>
        <w:ind w:firstLine="1440"/>
        <w:jc w:val="both"/>
        <w:rPr>
          <w:rFonts w:ascii="Bookman Old Style" w:hAnsi="Bookman Old Style"/>
          <w:szCs w:val="28"/>
        </w:rPr>
      </w:pPr>
    </w:p>
    <w:p w:rsidR="0032161E" w:rsidRDefault="0032161E" w:rsidP="00B61194">
      <w:pPr>
        <w:pStyle w:val="Recuodecorpodetexto2"/>
      </w:pPr>
      <w:r>
        <w:t xml:space="preserve">       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194" w:rsidRDefault="00B61194">
      <w:r>
        <w:separator/>
      </w:r>
    </w:p>
  </w:endnote>
  <w:endnote w:type="continuationSeparator" w:id="0">
    <w:p w:rsidR="00B61194" w:rsidRDefault="00B6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194" w:rsidRDefault="00B61194">
      <w:r>
        <w:separator/>
      </w:r>
    </w:p>
  </w:footnote>
  <w:footnote w:type="continuationSeparator" w:id="0">
    <w:p w:rsidR="00B61194" w:rsidRDefault="00B61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161E"/>
    <w:rsid w:val="003D3AA8"/>
    <w:rsid w:val="004C67DE"/>
    <w:rsid w:val="009F196D"/>
    <w:rsid w:val="00A9035B"/>
    <w:rsid w:val="00B61194"/>
    <w:rsid w:val="00B62FA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2161E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32161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32161E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32161E"/>
    <w:pPr>
      <w:ind w:firstLine="144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32161E"/>
    <w:pPr>
      <w:spacing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1076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