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A5" w:rsidRPr="00DE1AE0" w:rsidRDefault="00C461A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1120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C461A5" w:rsidRPr="00DE1AE0" w:rsidRDefault="00C461A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C461A5" w:rsidRPr="00DE1AE0" w:rsidRDefault="00C461A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61A5" w:rsidRDefault="00C461A5" w:rsidP="00C5178A">
      <w:pPr>
        <w:pStyle w:val="Recuodecorpodetexto"/>
      </w:pPr>
      <w:r>
        <w:t>“Voto de Pesar pelo passamento da Sra. Suely França Zanola</w:t>
      </w:r>
      <w:r>
        <w:rPr>
          <w:b/>
        </w:rPr>
        <w:t>,</w:t>
      </w:r>
      <w:r>
        <w:t xml:space="preserve"> ocorrido recentemente”</w:t>
      </w:r>
      <w:r w:rsidRPr="00DE1AE0">
        <w:t>.</w:t>
      </w:r>
    </w:p>
    <w:p w:rsidR="00C461A5" w:rsidRDefault="00C461A5" w:rsidP="00C5178A">
      <w:pPr>
        <w:pStyle w:val="Recuodecorpodetexto"/>
      </w:pPr>
    </w:p>
    <w:p w:rsidR="00C461A5" w:rsidRPr="00DE1AE0" w:rsidRDefault="00C461A5" w:rsidP="00C5178A">
      <w:pPr>
        <w:pStyle w:val="Recuodecorpodetexto"/>
      </w:pPr>
    </w:p>
    <w:p w:rsidR="00C461A5" w:rsidRPr="00DE1AE0" w:rsidRDefault="00C461A5" w:rsidP="00C5178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C461A5" w:rsidRPr="00DE1AE0" w:rsidRDefault="00C461A5" w:rsidP="00C5178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461A5" w:rsidRDefault="00C461A5" w:rsidP="00C5178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Suely França Zanola, ocorrido no dia  29 de junho de 2009</w:t>
      </w:r>
      <w:r w:rsidRPr="00DE1AE0">
        <w:t>.</w:t>
      </w:r>
    </w:p>
    <w:p w:rsidR="00C461A5" w:rsidRDefault="00C461A5" w:rsidP="00C5178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C461A5" w:rsidRDefault="00C461A5" w:rsidP="00C5178A">
      <w:pPr>
        <w:pStyle w:val="Recuodecorpodetexto"/>
        <w:ind w:left="0" w:firstLine="1440"/>
      </w:pPr>
      <w:r>
        <w:t xml:space="preserve">A Sra. Suely França Zanola contava com 48 (quarenta e oito) anos de idade, era casada com João Zanola Neto, deixou seus filhos, Alexandro e Alessandra. Residia na Rua Finlândia, 368, no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d’Oeste.</w:t>
      </w:r>
    </w:p>
    <w:p w:rsidR="00C461A5" w:rsidRDefault="00C461A5" w:rsidP="00C5178A">
      <w:pPr>
        <w:pStyle w:val="Recuodecorpodetexto"/>
        <w:ind w:left="0" w:firstLine="1440"/>
      </w:pPr>
    </w:p>
    <w:p w:rsidR="00C461A5" w:rsidRDefault="00C461A5" w:rsidP="00C5178A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C461A5" w:rsidRDefault="00C461A5" w:rsidP="00C5178A">
      <w:pPr>
        <w:pStyle w:val="Recuodecorpodetexto"/>
        <w:ind w:left="0" w:firstLine="1440"/>
      </w:pPr>
    </w:p>
    <w:p w:rsidR="00C461A5" w:rsidRDefault="00C461A5" w:rsidP="00C5178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C461A5" w:rsidRDefault="00C461A5" w:rsidP="00C5178A">
      <w:pPr>
        <w:pStyle w:val="Recuodecorpodetexto"/>
        <w:ind w:left="0" w:firstLine="1440"/>
      </w:pPr>
    </w:p>
    <w:p w:rsidR="00C461A5" w:rsidRDefault="00C461A5" w:rsidP="00C5178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C461A5" w:rsidRDefault="00C461A5" w:rsidP="00C5178A">
      <w:pPr>
        <w:pStyle w:val="Recuodecorpodetexto2"/>
        <w:ind w:firstLine="0"/>
        <w:rPr>
          <w:szCs w:val="24"/>
        </w:rPr>
      </w:pPr>
    </w:p>
    <w:p w:rsidR="00C461A5" w:rsidRDefault="00C461A5" w:rsidP="00C5178A">
      <w:pPr>
        <w:pStyle w:val="Recuodecorpodetexto2"/>
        <w:ind w:firstLine="0"/>
        <w:rPr>
          <w:szCs w:val="24"/>
        </w:rPr>
      </w:pPr>
    </w:p>
    <w:p w:rsidR="00C461A5" w:rsidRPr="00DE1AE0" w:rsidRDefault="00C461A5" w:rsidP="00C5178A">
      <w:pPr>
        <w:pStyle w:val="Recuodecorpodetexto2"/>
      </w:pPr>
      <w:r w:rsidRPr="00DE1AE0">
        <w:t xml:space="preserve">Plenário “Dr. Tancredo Neves”, em </w:t>
      </w:r>
      <w:r>
        <w:t xml:space="preserve">02 </w:t>
      </w:r>
      <w:r w:rsidRPr="00DE1AE0">
        <w:t xml:space="preserve">de </w:t>
      </w:r>
      <w:r>
        <w:t>julho 20</w:t>
      </w:r>
      <w:r w:rsidRPr="00DE1AE0">
        <w:t>0</w:t>
      </w:r>
      <w:r>
        <w:t>9</w:t>
      </w:r>
      <w:r w:rsidRPr="00DE1AE0">
        <w:t>.</w:t>
      </w:r>
    </w:p>
    <w:p w:rsidR="00C461A5" w:rsidRPr="00DE1AE0" w:rsidRDefault="00C461A5" w:rsidP="00C5178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C461A5" w:rsidRDefault="00C461A5" w:rsidP="00C5178A">
      <w:pPr>
        <w:jc w:val="both"/>
        <w:rPr>
          <w:rFonts w:ascii="Bookman Old Style" w:hAnsi="Bookman Old Style"/>
          <w:b/>
          <w:szCs w:val="28"/>
        </w:rPr>
      </w:pPr>
    </w:p>
    <w:p w:rsidR="00C461A5" w:rsidRPr="00DE1AE0" w:rsidRDefault="00C461A5" w:rsidP="00C5178A">
      <w:pPr>
        <w:jc w:val="both"/>
        <w:rPr>
          <w:rFonts w:ascii="Bookman Old Style" w:hAnsi="Bookman Old Style"/>
          <w:b/>
          <w:szCs w:val="28"/>
        </w:rPr>
      </w:pPr>
    </w:p>
    <w:p w:rsidR="00C461A5" w:rsidRDefault="00C461A5" w:rsidP="00C5178A">
      <w:pPr>
        <w:pStyle w:val="Ttulo1"/>
      </w:pPr>
      <w:r>
        <w:t>ANTONIO CARLOS RIBEIRO</w:t>
      </w:r>
    </w:p>
    <w:p w:rsidR="00C461A5" w:rsidRPr="008959AA" w:rsidRDefault="00C461A5" w:rsidP="00C5178A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C461A5" w:rsidRPr="00DE1AE0" w:rsidRDefault="00C461A5" w:rsidP="00C5178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8A" w:rsidRDefault="00C5178A">
      <w:r>
        <w:separator/>
      </w:r>
    </w:p>
  </w:endnote>
  <w:endnote w:type="continuationSeparator" w:id="0">
    <w:p w:rsidR="00C5178A" w:rsidRDefault="00C5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8A" w:rsidRDefault="00C5178A">
      <w:r>
        <w:separator/>
      </w:r>
    </w:p>
  </w:footnote>
  <w:footnote w:type="continuationSeparator" w:id="0">
    <w:p w:rsidR="00C5178A" w:rsidRDefault="00C5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61A5"/>
    <w:rsid w:val="00C5178A"/>
    <w:rsid w:val="00CD613B"/>
    <w:rsid w:val="00D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61A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61A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461A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461A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461A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