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1134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E211CA">
        <w:rPr>
          <w:rFonts w:ascii="Ecofont Vera Sans" w:hAnsi="Ecofont Vera Sans" w:cs="Arial"/>
          <w:b/>
          <w:color w:val="1F497D" w:themeColor="text2"/>
        </w:rPr>
        <w:t>ZENAIDE MARIANO RODRIGUES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E211CA">
        <w:rPr>
          <w:rFonts w:ascii="Ecofont Vera Sans" w:hAnsi="Ecofont Vera Sans" w:cs="Arial"/>
          <w:color w:val="1F497D" w:themeColor="text2"/>
        </w:rPr>
        <w:t>Zenaide Mariano Rodrigues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E211CA">
        <w:rPr>
          <w:rFonts w:ascii="Ecofont Vera Sans" w:hAnsi="Ecofont Vera Sans" w:cs="Arial"/>
          <w:bCs/>
          <w:color w:val="1F497D" w:themeColor="text2"/>
        </w:rPr>
        <w:t>9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proofErr w:type="spellStart"/>
      <w:r w:rsidR="00E211CA">
        <w:rPr>
          <w:rFonts w:ascii="Ecofont Vera Sans" w:hAnsi="Ecofont Vera Sans" w:cs="Arial"/>
          <w:b/>
          <w:color w:val="1F497D" w:themeColor="text2"/>
        </w:rPr>
        <w:t>Virginio</w:t>
      </w:r>
      <w:proofErr w:type="spellEnd"/>
      <w:r w:rsidR="00E211CA">
        <w:rPr>
          <w:rFonts w:ascii="Ecofont Vera Sans" w:hAnsi="Ecofont Vera Sans" w:cs="Arial"/>
          <w:b/>
          <w:color w:val="1F497D" w:themeColor="text2"/>
        </w:rPr>
        <w:t xml:space="preserve"> Matarazzo, 500, Residencial Furlan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E211CA">
        <w:rPr>
          <w:rFonts w:ascii="Ecofont Vera Sans" w:hAnsi="Ecofont Vera Sans" w:cs="Arial"/>
          <w:color w:val="1F497D" w:themeColor="text2"/>
        </w:rPr>
        <w:t>Zenaide Mariano Rodrigues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E211CA">
        <w:rPr>
          <w:rFonts w:ascii="Ecofont Vera Sans" w:hAnsi="Ecofont Vera Sans" w:cs="Arial"/>
          <w:color w:val="1F497D" w:themeColor="text2"/>
        </w:rPr>
        <w:t>76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A42D2">
        <w:rPr>
          <w:rFonts w:ascii="Ecofont Vera Sans" w:hAnsi="Ecofont Vera Sans" w:cs="Arial"/>
          <w:color w:val="1F497D" w:themeColor="text2"/>
        </w:rPr>
        <w:t xml:space="preserve">casada </w:t>
      </w:r>
      <w:r w:rsidR="00E35366">
        <w:rPr>
          <w:rFonts w:ascii="Ecofont Vera Sans" w:hAnsi="Ecofont Vera Sans" w:cs="Arial"/>
          <w:color w:val="1F497D" w:themeColor="text2"/>
        </w:rPr>
        <w:t xml:space="preserve">com </w:t>
      </w:r>
      <w:r w:rsidR="00E211CA">
        <w:rPr>
          <w:rFonts w:ascii="Ecofont Vera Sans" w:hAnsi="Ecofont Vera Sans" w:cs="Arial"/>
          <w:color w:val="1F497D" w:themeColor="text2"/>
        </w:rPr>
        <w:t xml:space="preserve">José Geraldo Rodrigues e deixou a filha </w:t>
      </w:r>
      <w:proofErr w:type="spellStart"/>
      <w:r w:rsidR="00E211CA">
        <w:rPr>
          <w:rFonts w:ascii="Ecofont Vera Sans" w:hAnsi="Ecofont Vera Sans" w:cs="Arial"/>
          <w:color w:val="1F497D" w:themeColor="text2"/>
        </w:rPr>
        <w:t>Marinilza</w:t>
      </w:r>
      <w:proofErr w:type="spellEnd"/>
      <w:r w:rsidR="00E211CA">
        <w:rPr>
          <w:rFonts w:ascii="Ecofont Vera Sans" w:hAnsi="Ecofont Vera Sans" w:cs="Arial"/>
          <w:color w:val="1F497D" w:themeColor="text2"/>
        </w:rPr>
        <w:t>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c709411c654e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211CA"/>
    <w:rsid w:val="00E35366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238800-f870-4d24-bfdd-6ac97911ea5a.png" Id="Rda2943877c4a4a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238800-f870-4d24-bfdd-6ac97911ea5a.png" Id="Rcbc709411c654e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9A02-3F37-4F78-AF2C-EB5DC663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2015-08-10T17:11:00Z</cp:lastPrinted>
  <dcterms:created xsi:type="dcterms:W3CDTF">2015-08-10T17:26:00Z</dcterms:created>
  <dcterms:modified xsi:type="dcterms:W3CDTF">2015-08-10T17:26:00Z</dcterms:modified>
</cp:coreProperties>
</file>