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D" w:rsidRPr="00FB2C3B" w:rsidRDefault="007E032D" w:rsidP="00EE49CF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B2C3B">
        <w:rPr>
          <w:b/>
          <w:sz w:val="24"/>
          <w:szCs w:val="24"/>
          <w:u w:val="single"/>
        </w:rPr>
        <w:t>REQUERIMENTO N°</w:t>
      </w:r>
      <w:r>
        <w:rPr>
          <w:b/>
          <w:sz w:val="24"/>
          <w:szCs w:val="24"/>
          <w:u w:val="single"/>
        </w:rPr>
        <w:t xml:space="preserve"> 1129</w:t>
      </w:r>
      <w:r w:rsidRPr="00FB2C3B">
        <w:rPr>
          <w:b/>
          <w:sz w:val="24"/>
          <w:szCs w:val="24"/>
          <w:u w:val="single"/>
        </w:rPr>
        <w:t>/09</w:t>
      </w:r>
    </w:p>
    <w:p w:rsidR="007E032D" w:rsidRPr="00FB2C3B" w:rsidRDefault="007E032D" w:rsidP="00EE49CF">
      <w:pPr>
        <w:pStyle w:val="Ttulo1"/>
        <w:jc w:val="center"/>
        <w:rPr>
          <w:b/>
          <w:sz w:val="24"/>
          <w:szCs w:val="24"/>
          <w:u w:val="single"/>
        </w:rPr>
      </w:pPr>
      <w:r w:rsidRPr="00FB2C3B">
        <w:rPr>
          <w:b/>
          <w:sz w:val="24"/>
          <w:szCs w:val="24"/>
          <w:u w:val="single"/>
        </w:rPr>
        <w:t xml:space="preserve">Voto de Aplauso </w:t>
      </w:r>
    </w:p>
    <w:p w:rsidR="007E032D" w:rsidRDefault="007E032D" w:rsidP="00EE49CF">
      <w:pPr>
        <w:jc w:val="center"/>
        <w:rPr>
          <w:rFonts w:ascii="Bookman Old Style" w:hAnsi="Bookman Old Style"/>
          <w:sz w:val="24"/>
          <w:szCs w:val="24"/>
        </w:rPr>
      </w:pPr>
    </w:p>
    <w:p w:rsidR="007E032D" w:rsidRPr="00FB2C3B" w:rsidRDefault="007E032D" w:rsidP="00EE49CF">
      <w:pPr>
        <w:jc w:val="center"/>
        <w:rPr>
          <w:rFonts w:ascii="Bookman Old Style" w:hAnsi="Bookman Old Style"/>
          <w:sz w:val="24"/>
          <w:szCs w:val="24"/>
        </w:rPr>
      </w:pPr>
    </w:p>
    <w:p w:rsidR="007E032D" w:rsidRDefault="007E032D" w:rsidP="00EE49CF">
      <w:pPr>
        <w:pStyle w:val="Recuodecorpodetexto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“Requer voto de aplauso pela tradicional </w:t>
      </w:r>
      <w:r w:rsidRPr="00AF62B1">
        <w:rPr>
          <w:i/>
          <w:sz w:val="24"/>
          <w:szCs w:val="24"/>
        </w:rPr>
        <w:t>‘</w:t>
      </w:r>
      <w:r>
        <w:rPr>
          <w:i/>
          <w:sz w:val="24"/>
          <w:szCs w:val="24"/>
        </w:rPr>
        <w:t>Festa Julina do Mollon</w:t>
      </w:r>
      <w:r w:rsidRPr="00AF62B1">
        <w:rPr>
          <w:i/>
          <w:sz w:val="24"/>
          <w:szCs w:val="24"/>
        </w:rPr>
        <w:t>’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B2C3B">
        <w:rPr>
          <w:sz w:val="24"/>
          <w:szCs w:val="24"/>
        </w:rPr>
        <w:t>”</w:t>
      </w:r>
    </w:p>
    <w:p w:rsidR="007E032D" w:rsidRPr="00FB2C3B" w:rsidRDefault="007E032D" w:rsidP="00EE49CF">
      <w:pPr>
        <w:pStyle w:val="Recuodecorpodetexto"/>
        <w:ind w:left="4395"/>
        <w:rPr>
          <w:sz w:val="16"/>
          <w:szCs w:val="16"/>
        </w:rPr>
      </w:pPr>
    </w:p>
    <w:p w:rsidR="007E032D" w:rsidRPr="00FB2C3B" w:rsidRDefault="007E032D" w:rsidP="00EE49CF">
      <w:pPr>
        <w:pStyle w:val="Recuodecorpodetexto"/>
        <w:ind w:left="4395"/>
        <w:rPr>
          <w:sz w:val="16"/>
          <w:szCs w:val="16"/>
        </w:rPr>
      </w:pPr>
    </w:p>
    <w:p w:rsidR="007E032D" w:rsidRPr="00AF62B1" w:rsidRDefault="007E032D" w:rsidP="00EE49CF">
      <w:pPr>
        <w:ind w:firstLine="1416"/>
        <w:jc w:val="both"/>
        <w:rPr>
          <w:rFonts w:ascii="Bookman Old Style" w:hAnsi="Bookman Old Style"/>
          <w:i/>
          <w:sz w:val="16"/>
          <w:szCs w:val="16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foi realizada nos dias 11 e 12 de julho a edição 2009 da tradicional </w:t>
      </w:r>
      <w:r w:rsidRPr="006C679E">
        <w:rPr>
          <w:rFonts w:ascii="Bookman Old Style" w:hAnsi="Bookman Old Style"/>
          <w:i/>
          <w:sz w:val="24"/>
          <w:szCs w:val="24"/>
        </w:rPr>
        <w:t xml:space="preserve">‘Festa Julina do </w:t>
      </w:r>
      <w:r>
        <w:rPr>
          <w:rFonts w:ascii="Bookman Old Style" w:hAnsi="Bookman Old Style"/>
          <w:i/>
          <w:sz w:val="24"/>
          <w:szCs w:val="24"/>
        </w:rPr>
        <w:t>M</w:t>
      </w:r>
      <w:r w:rsidRPr="006C679E">
        <w:rPr>
          <w:rFonts w:ascii="Bookman Old Style" w:hAnsi="Bookman Old Style"/>
          <w:i/>
          <w:sz w:val="24"/>
          <w:szCs w:val="24"/>
        </w:rPr>
        <w:t>ollon</w:t>
      </w:r>
      <w:r>
        <w:rPr>
          <w:rFonts w:ascii="Bookman Old Style" w:hAnsi="Bookman Old Style"/>
          <w:i/>
          <w:sz w:val="24"/>
          <w:szCs w:val="24"/>
        </w:rPr>
        <w:t>’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E032D" w:rsidRDefault="007E032D" w:rsidP="00EE49C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organização ficou por conta da Igreja São João Batista representado pelo Padre Altair Soares com apoio da Secretaria de Cultura e Turismo através do Secretário Prof. Paulo César D’Elboux;</w:t>
      </w: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  <w:r w:rsidRPr="00FB2C3B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B2C3B">
        <w:rPr>
          <w:rFonts w:ascii="Bookman Old Style" w:hAnsi="Bookman Old Style"/>
          <w:sz w:val="24"/>
          <w:szCs w:val="24"/>
        </w:rPr>
        <w:t>que, e</w:t>
      </w:r>
      <w:r>
        <w:rPr>
          <w:rFonts w:ascii="Bookman Old Style" w:hAnsi="Bookman Old Style"/>
          <w:sz w:val="24"/>
          <w:szCs w:val="24"/>
        </w:rPr>
        <w:t xml:space="preserve">stiveram presentes nesses dois dias pelo menos 24 mil pessoas prestigiando o evento, no qual além das atrações musicais que se revezaram no palco, puderam prestigiar a variedade do cardápio típico oferecido pelas barracas de diversas entidades assistenciais da cidade, e; </w:t>
      </w: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  <w:r w:rsidRPr="00FB2C3B">
        <w:rPr>
          <w:rFonts w:ascii="Bookman Old Style" w:hAnsi="Bookman Old Style"/>
          <w:b/>
          <w:sz w:val="24"/>
          <w:szCs w:val="24"/>
        </w:rPr>
        <w:t>Considerando-se</w:t>
      </w:r>
      <w:r w:rsidRPr="00FB2C3B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tivemos diversas atrações entre elas, a Banda Viva a Noite com o carisma e a irreverência dos músicos que esquentaram a noite de sábado e fizeram o público dispensar o agasalho, e no domingo a dupla sertaneja André e Adriano que encerrou em grande estilo o evento iniciado no sábado.</w:t>
      </w:r>
    </w:p>
    <w:p w:rsidR="007E032D" w:rsidRPr="00FB2C3B" w:rsidRDefault="007E032D" w:rsidP="00EE49CF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7E032D" w:rsidRPr="00AF62B1" w:rsidRDefault="007E032D" w:rsidP="00EE49CF">
      <w:pPr>
        <w:ind w:firstLine="1416"/>
        <w:jc w:val="both"/>
        <w:rPr>
          <w:rFonts w:ascii="Bookman Old Style" w:hAnsi="Bookman Old Style"/>
          <w:i/>
          <w:sz w:val="16"/>
          <w:szCs w:val="16"/>
        </w:rPr>
      </w:pPr>
      <w:r w:rsidRPr="00FB2C3B">
        <w:rPr>
          <w:rFonts w:ascii="Bookman Old Style" w:hAnsi="Bookman Old Style"/>
          <w:sz w:val="24"/>
          <w:szCs w:val="24"/>
        </w:rPr>
        <w:t xml:space="preserve">Requeiro, nos termos do art. 107, inciso VI, do Regimento Interno, que depois de ouvido o Plenário, seja consignado, nos Anais da Câmara Municipal, Voto de Aplauso </w:t>
      </w:r>
      <w:r>
        <w:rPr>
          <w:rFonts w:ascii="Bookman Old Style" w:hAnsi="Bookman Old Style"/>
          <w:sz w:val="24"/>
          <w:szCs w:val="24"/>
        </w:rPr>
        <w:t xml:space="preserve">pela realização da tradicional </w:t>
      </w:r>
      <w:r w:rsidRPr="006C679E">
        <w:rPr>
          <w:rFonts w:ascii="Bookman Old Style" w:hAnsi="Bookman Old Style"/>
          <w:i/>
          <w:sz w:val="24"/>
          <w:szCs w:val="24"/>
        </w:rPr>
        <w:t xml:space="preserve">‘Festa Julina do </w:t>
      </w:r>
      <w:r>
        <w:rPr>
          <w:rFonts w:ascii="Bookman Old Style" w:hAnsi="Bookman Old Style"/>
          <w:i/>
          <w:sz w:val="24"/>
          <w:szCs w:val="24"/>
        </w:rPr>
        <w:t>M</w:t>
      </w:r>
      <w:r w:rsidRPr="006C679E">
        <w:rPr>
          <w:rFonts w:ascii="Bookman Old Style" w:hAnsi="Bookman Old Style"/>
          <w:i/>
          <w:sz w:val="24"/>
          <w:szCs w:val="24"/>
        </w:rPr>
        <w:t>ollon</w:t>
      </w:r>
      <w:r>
        <w:rPr>
          <w:rFonts w:ascii="Bookman Old Style" w:hAnsi="Bookman Old Style"/>
          <w:i/>
          <w:sz w:val="24"/>
          <w:szCs w:val="24"/>
        </w:rPr>
        <w:t>’</w:t>
      </w:r>
      <w:r w:rsidRPr="00AF62B1">
        <w:rPr>
          <w:rFonts w:ascii="Bookman Old Style" w:hAnsi="Bookman Old Style"/>
          <w:i/>
          <w:sz w:val="24"/>
          <w:szCs w:val="24"/>
        </w:rPr>
        <w:t>;</w:t>
      </w:r>
    </w:p>
    <w:p w:rsidR="007E032D" w:rsidRPr="00FB2C3B" w:rsidRDefault="007E032D" w:rsidP="00EE49CF">
      <w:pPr>
        <w:pStyle w:val="Recuodecorpodetexto"/>
        <w:ind w:left="0"/>
        <w:rPr>
          <w:sz w:val="16"/>
          <w:szCs w:val="16"/>
        </w:rPr>
      </w:pPr>
      <w:r w:rsidRPr="00FB2C3B">
        <w:rPr>
          <w:sz w:val="16"/>
          <w:szCs w:val="16"/>
        </w:rPr>
        <w:tab/>
      </w:r>
      <w:r w:rsidRPr="00FB2C3B">
        <w:rPr>
          <w:sz w:val="16"/>
          <w:szCs w:val="16"/>
        </w:rPr>
        <w:tab/>
      </w:r>
    </w:p>
    <w:p w:rsidR="007E032D" w:rsidRPr="00FB2C3B" w:rsidRDefault="007E032D" w:rsidP="00EE49CF">
      <w:pPr>
        <w:pStyle w:val="Corpodetexto"/>
        <w:ind w:firstLine="1418"/>
        <w:jc w:val="both"/>
        <w:rPr>
          <w:sz w:val="16"/>
          <w:szCs w:val="16"/>
        </w:rPr>
      </w:pPr>
      <w:r w:rsidRPr="00FB2C3B">
        <w:rPr>
          <w:sz w:val="24"/>
          <w:szCs w:val="24"/>
        </w:rPr>
        <w:t xml:space="preserve">Requeiro, igualmente, que cópia do presente Requerimento seja encaminhado ao </w:t>
      </w:r>
      <w:r>
        <w:rPr>
          <w:sz w:val="24"/>
          <w:szCs w:val="24"/>
        </w:rPr>
        <w:t xml:space="preserve">Padre da Paróquia São João Batista Sr. Altair Soares e ao </w:t>
      </w:r>
      <w:r w:rsidRPr="000F26C1">
        <w:rPr>
          <w:sz w:val="24"/>
          <w:szCs w:val="24"/>
        </w:rPr>
        <w:t>Secretário</w:t>
      </w:r>
      <w:r>
        <w:rPr>
          <w:sz w:val="24"/>
          <w:szCs w:val="24"/>
        </w:rPr>
        <w:t xml:space="preserve"> Municipal</w:t>
      </w:r>
      <w:r w:rsidRPr="000F26C1">
        <w:rPr>
          <w:sz w:val="24"/>
          <w:szCs w:val="24"/>
        </w:rPr>
        <w:t xml:space="preserve"> de Cultur</w:t>
      </w:r>
      <w:r>
        <w:rPr>
          <w:sz w:val="24"/>
          <w:szCs w:val="24"/>
        </w:rPr>
        <w:t>a e Turismo de Santa Bárbara d’</w:t>
      </w:r>
      <w:r w:rsidRPr="000F26C1">
        <w:rPr>
          <w:sz w:val="24"/>
          <w:szCs w:val="24"/>
        </w:rPr>
        <w:t xml:space="preserve">Oeste, </w:t>
      </w:r>
      <w:r>
        <w:rPr>
          <w:sz w:val="24"/>
          <w:szCs w:val="24"/>
        </w:rPr>
        <w:t>Prof</w:t>
      </w:r>
      <w:r w:rsidRPr="000F26C1">
        <w:rPr>
          <w:sz w:val="24"/>
          <w:szCs w:val="24"/>
        </w:rPr>
        <w:t>. Paulo César D’Elboux,</w:t>
      </w:r>
      <w:r>
        <w:rPr>
          <w:sz w:val="24"/>
          <w:szCs w:val="24"/>
        </w:rPr>
        <w:t xml:space="preserve"> que</w:t>
      </w:r>
      <w:r w:rsidRPr="000F26C1">
        <w:rPr>
          <w:sz w:val="24"/>
          <w:szCs w:val="24"/>
        </w:rPr>
        <w:t xml:space="preserve"> </w:t>
      </w:r>
      <w:r>
        <w:rPr>
          <w:sz w:val="24"/>
          <w:szCs w:val="24"/>
        </w:rPr>
        <w:t>graças a sua dedicação e empenho trouxe as belíssimas atrações musicais para esta linda festa.</w:t>
      </w:r>
    </w:p>
    <w:p w:rsidR="007E032D" w:rsidRDefault="007E032D" w:rsidP="00EE49CF">
      <w:pPr>
        <w:ind w:firstLine="1418"/>
        <w:rPr>
          <w:rFonts w:ascii="Bookman Old Style" w:hAnsi="Bookman Old Style"/>
          <w:sz w:val="24"/>
          <w:szCs w:val="24"/>
        </w:rPr>
      </w:pPr>
    </w:p>
    <w:p w:rsidR="007E032D" w:rsidRPr="00FB2C3B" w:rsidRDefault="007E032D" w:rsidP="00EE49CF">
      <w:pPr>
        <w:ind w:firstLine="1418"/>
        <w:rPr>
          <w:rFonts w:ascii="Bookman Old Style" w:hAnsi="Bookman Old Style"/>
          <w:sz w:val="24"/>
          <w:szCs w:val="24"/>
        </w:rPr>
      </w:pPr>
      <w:r w:rsidRPr="00FB2C3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FB2C3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</w:t>
      </w:r>
      <w:r w:rsidRPr="00FB2C3B">
        <w:rPr>
          <w:rFonts w:ascii="Bookman Old Style" w:hAnsi="Bookman Old Style"/>
          <w:sz w:val="24"/>
          <w:szCs w:val="24"/>
        </w:rPr>
        <w:t>o de 2009.</w:t>
      </w:r>
    </w:p>
    <w:p w:rsidR="007E032D" w:rsidRPr="00FB2C3B" w:rsidRDefault="007E032D" w:rsidP="00EE49CF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CLAUDIO PERESSIM</w:t>
      </w:r>
    </w:p>
    <w:p w:rsidR="009F196D" w:rsidRPr="00CD613B" w:rsidRDefault="007E032D" w:rsidP="007E032D">
      <w:pPr>
        <w:jc w:val="center"/>
      </w:pPr>
      <w:r w:rsidRPr="00FB2C3B">
        <w:t>-vereador</w:t>
      </w:r>
      <w:r>
        <w:t xml:space="preserve"> PDT</w:t>
      </w:r>
      <w:r w:rsidRPr="00FB2C3B"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CF" w:rsidRDefault="00EE49CF">
      <w:r>
        <w:separator/>
      </w:r>
    </w:p>
  </w:endnote>
  <w:endnote w:type="continuationSeparator" w:id="0">
    <w:p w:rsidR="00EE49CF" w:rsidRDefault="00E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CF" w:rsidRDefault="00EE49CF">
      <w:r>
        <w:separator/>
      </w:r>
    </w:p>
  </w:footnote>
  <w:footnote w:type="continuationSeparator" w:id="0">
    <w:p w:rsidR="00EE49CF" w:rsidRDefault="00EE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032D"/>
    <w:rsid w:val="009F196D"/>
    <w:rsid w:val="00A9035B"/>
    <w:rsid w:val="00B15513"/>
    <w:rsid w:val="00CD613B"/>
    <w:rsid w:val="00E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032D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7E032D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E032D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7E032D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7E0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