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1119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</w:t>
      </w:r>
      <w:r w:rsidR="00571F41">
        <w:rPr>
          <w:rFonts w:ascii="Arial" w:hAnsi="Arial" w:cs="Arial"/>
          <w:sz w:val="24"/>
          <w:szCs w:val="24"/>
        </w:rPr>
        <w:t>oto de Pesar pelo falecimento d</w:t>
      </w:r>
      <w:r w:rsidR="00183C31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Sr. </w:t>
      </w:r>
      <w:r w:rsidR="00183C31">
        <w:rPr>
          <w:rFonts w:ascii="Arial" w:hAnsi="Arial" w:cs="Arial"/>
          <w:sz w:val="24"/>
          <w:szCs w:val="24"/>
        </w:rPr>
        <w:t>Carlos Roberto Sartori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183C31">
        <w:rPr>
          <w:rFonts w:ascii="Arial" w:hAnsi="Arial" w:cs="Arial"/>
          <w:bCs/>
          <w:sz w:val="24"/>
          <w:szCs w:val="24"/>
        </w:rPr>
        <w:t>o</w:t>
      </w:r>
      <w:r>
        <w:rPr>
          <w:rFonts w:ascii="Arial" w:hAnsi="Arial" w:cs="Arial"/>
          <w:bCs/>
          <w:sz w:val="24"/>
          <w:szCs w:val="24"/>
        </w:rPr>
        <w:t xml:space="preserve"> Sr. </w:t>
      </w:r>
      <w:r w:rsidR="00183C31">
        <w:rPr>
          <w:rFonts w:ascii="Arial" w:hAnsi="Arial" w:cs="Arial"/>
          <w:bCs/>
          <w:sz w:val="24"/>
          <w:szCs w:val="24"/>
        </w:rPr>
        <w:t>Carlos Roberto Sartori</w:t>
      </w:r>
      <w:r>
        <w:rPr>
          <w:rFonts w:ascii="Arial" w:hAnsi="Arial" w:cs="Arial"/>
          <w:bCs/>
          <w:sz w:val="24"/>
          <w:szCs w:val="24"/>
        </w:rPr>
        <w:t xml:space="preserve">, no </w:t>
      </w:r>
      <w:r w:rsidR="00922A1F">
        <w:rPr>
          <w:rFonts w:ascii="Arial" w:hAnsi="Arial" w:cs="Arial"/>
          <w:bCs/>
          <w:sz w:val="24"/>
          <w:szCs w:val="24"/>
        </w:rPr>
        <w:t xml:space="preserve">último dia </w:t>
      </w:r>
      <w:r w:rsidR="00183C31">
        <w:rPr>
          <w:rFonts w:ascii="Arial" w:hAnsi="Arial" w:cs="Arial"/>
          <w:bCs/>
          <w:sz w:val="24"/>
          <w:szCs w:val="24"/>
        </w:rPr>
        <w:t>5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922A1F">
        <w:rPr>
          <w:rFonts w:ascii="Arial" w:hAnsi="Arial" w:cs="Arial"/>
          <w:bCs/>
          <w:sz w:val="24"/>
          <w:szCs w:val="24"/>
        </w:rPr>
        <w:t>agosto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</w:t>
      </w:r>
      <w:r w:rsidR="00183C31">
        <w:rPr>
          <w:rFonts w:ascii="Arial" w:hAnsi="Arial" w:cs="Arial"/>
          <w:sz w:val="24"/>
          <w:szCs w:val="24"/>
        </w:rPr>
        <w:t xml:space="preserve">Rua São Tomaz de Aquino, 470, Vila Monteiro, </w:t>
      </w:r>
      <w:proofErr w:type="gramStart"/>
      <w:r w:rsidR="00183C31">
        <w:rPr>
          <w:rFonts w:ascii="Arial" w:hAnsi="Arial" w:cs="Arial"/>
          <w:sz w:val="24"/>
          <w:szCs w:val="24"/>
        </w:rPr>
        <w:t>Piracicaba –SP</w:t>
      </w:r>
      <w:proofErr w:type="gramEnd"/>
      <w:r w:rsidR="00183C31"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183C31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62</w:t>
      </w:r>
      <w:r w:rsidR="00922A1F">
        <w:rPr>
          <w:rFonts w:ascii="Arial" w:hAnsi="Arial" w:cs="Arial"/>
        </w:rPr>
        <w:t xml:space="preserve"> anos, </w:t>
      </w:r>
      <w:r w:rsidR="00F02A5C">
        <w:rPr>
          <w:rFonts w:ascii="Arial" w:hAnsi="Arial" w:cs="Arial"/>
        </w:rPr>
        <w:t xml:space="preserve">vindo a falecer no dia </w:t>
      </w:r>
      <w:r>
        <w:rPr>
          <w:rFonts w:ascii="Arial" w:hAnsi="Arial" w:cs="Arial"/>
        </w:rPr>
        <w:t>5</w:t>
      </w:r>
      <w:r w:rsidR="00F02A5C">
        <w:rPr>
          <w:rFonts w:ascii="Arial" w:hAnsi="Arial" w:cs="Arial"/>
        </w:rPr>
        <w:t xml:space="preserve"> de </w:t>
      </w:r>
      <w:r w:rsidR="00922A1F">
        <w:rPr>
          <w:rFonts w:ascii="Arial" w:hAnsi="Arial" w:cs="Arial"/>
        </w:rPr>
        <w:t>agosto</w:t>
      </w:r>
      <w:r w:rsidR="00F02A5C">
        <w:rPr>
          <w:rFonts w:ascii="Arial" w:hAnsi="Arial" w:cs="Arial"/>
        </w:rPr>
        <w:t xml:space="preserve"> do corrente. </w:t>
      </w:r>
      <w:r>
        <w:rPr>
          <w:rFonts w:ascii="Arial" w:hAnsi="Arial" w:cs="Arial"/>
        </w:rPr>
        <w:t xml:space="preserve">Casado com Dirce Aparecida </w:t>
      </w:r>
      <w:proofErr w:type="spellStart"/>
      <w:r>
        <w:rPr>
          <w:rFonts w:ascii="Arial" w:hAnsi="Arial" w:cs="Arial"/>
        </w:rPr>
        <w:t>Tiego</w:t>
      </w:r>
      <w:proofErr w:type="spellEnd"/>
      <w:r>
        <w:rPr>
          <w:rFonts w:ascii="Arial" w:hAnsi="Arial" w:cs="Arial"/>
        </w:rPr>
        <w:t xml:space="preserve"> Sartori e os filhos Giancarlo, Giuliano Bruno e Giovani em memoria</w:t>
      </w:r>
      <w:r w:rsidR="005523A5">
        <w:rPr>
          <w:rFonts w:ascii="Arial" w:hAnsi="Arial" w:cs="Arial"/>
        </w:rPr>
        <w:t>.</w:t>
      </w:r>
    </w:p>
    <w:p w:rsidR="00F02A5C" w:rsidRDefault="00183C31" w:rsidP="00183C31">
      <w:pPr>
        <w:pStyle w:val="Recuodecorpodetexto2"/>
        <w:tabs>
          <w:tab w:val="left" w:pos="234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183C31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grande consternação e saudades; todavia, sua memória há de ser cultuada por todos que em vida </w:t>
      </w:r>
      <w:r w:rsidR="00183C31">
        <w:rPr>
          <w:rFonts w:ascii="Arial" w:hAnsi="Arial" w:cs="Arial"/>
        </w:rPr>
        <w:t>o</w:t>
      </w:r>
      <w:bookmarkStart w:id="0" w:name="_GoBack"/>
      <w:bookmarkEnd w:id="0"/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5523A5">
        <w:rPr>
          <w:rFonts w:ascii="Arial" w:hAnsi="Arial" w:cs="Arial"/>
          <w:sz w:val="24"/>
          <w:szCs w:val="24"/>
        </w:rPr>
        <w:t xml:space="preserve">nário “Dr. Tancredo Neves”, em </w:t>
      </w:r>
      <w:proofErr w:type="gramStart"/>
      <w:r>
        <w:rPr>
          <w:rFonts w:ascii="Arial" w:hAnsi="Arial" w:cs="Arial"/>
          <w:sz w:val="24"/>
          <w:szCs w:val="24"/>
        </w:rPr>
        <w:t>7</w:t>
      </w:r>
      <w:proofErr w:type="gramEnd"/>
      <w:r>
        <w:rPr>
          <w:rFonts w:ascii="Arial" w:hAnsi="Arial" w:cs="Arial"/>
          <w:sz w:val="24"/>
          <w:szCs w:val="24"/>
        </w:rPr>
        <w:t xml:space="preserve"> de </w:t>
      </w:r>
      <w:r w:rsidR="005523A5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2.0</w:t>
      </w:r>
      <w:r w:rsidR="005523A5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5523A5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09E" w:rsidRDefault="0037109E">
      <w:r>
        <w:separator/>
      </w:r>
    </w:p>
  </w:endnote>
  <w:endnote w:type="continuationSeparator" w:id="0">
    <w:p w:rsidR="0037109E" w:rsidRDefault="00371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09E" w:rsidRDefault="0037109E">
      <w:r>
        <w:separator/>
      </w:r>
    </w:p>
  </w:footnote>
  <w:footnote w:type="continuationSeparator" w:id="0">
    <w:p w:rsidR="0037109E" w:rsidRDefault="003710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523A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523A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5523A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26c3eb39af44c6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83C31"/>
    <w:rsid w:val="001B478A"/>
    <w:rsid w:val="001D1394"/>
    <w:rsid w:val="0033648A"/>
    <w:rsid w:val="0037109E"/>
    <w:rsid w:val="00373483"/>
    <w:rsid w:val="003D3AA8"/>
    <w:rsid w:val="00454EAC"/>
    <w:rsid w:val="0049057E"/>
    <w:rsid w:val="004B57DB"/>
    <w:rsid w:val="004C67DE"/>
    <w:rsid w:val="005523A5"/>
    <w:rsid w:val="00571F41"/>
    <w:rsid w:val="005E11EA"/>
    <w:rsid w:val="00705ABB"/>
    <w:rsid w:val="007830D2"/>
    <w:rsid w:val="007E6BD2"/>
    <w:rsid w:val="00922A1F"/>
    <w:rsid w:val="00923261"/>
    <w:rsid w:val="00956986"/>
    <w:rsid w:val="009F196D"/>
    <w:rsid w:val="00A71CAF"/>
    <w:rsid w:val="00A9035B"/>
    <w:rsid w:val="00AE702A"/>
    <w:rsid w:val="00CD613B"/>
    <w:rsid w:val="00CF7F49"/>
    <w:rsid w:val="00D111E1"/>
    <w:rsid w:val="00D26CB3"/>
    <w:rsid w:val="00E903BB"/>
    <w:rsid w:val="00EB7D7D"/>
    <w:rsid w:val="00EE7983"/>
    <w:rsid w:val="00F02A5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f50c19e-55c9-471a-a43b-b7a50b8d2e69.png" Id="R0d52657d79e44f1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ff50c19e-55c9-471a-a43b-b7a50b8d2e69.png" Id="R926c3eb39af44c6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2015-08-07T17:45:00Z</dcterms:created>
  <dcterms:modified xsi:type="dcterms:W3CDTF">2015-08-07T17:45:00Z</dcterms:modified>
</cp:coreProperties>
</file>