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1075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11BC" w:rsidRPr="00C355D1" w:rsidRDefault="007511B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91A45">
        <w:rPr>
          <w:rFonts w:ascii="Arial" w:hAnsi="Arial" w:cs="Arial"/>
          <w:sz w:val="24"/>
          <w:szCs w:val="24"/>
        </w:rPr>
        <w:t>as residências</w:t>
      </w:r>
      <w:r w:rsidR="006903D8">
        <w:rPr>
          <w:rFonts w:ascii="Arial" w:hAnsi="Arial" w:cs="Arial"/>
          <w:sz w:val="24"/>
          <w:szCs w:val="24"/>
        </w:rPr>
        <w:t xml:space="preserve"> </w:t>
      </w:r>
      <w:r w:rsidR="00891A45">
        <w:rPr>
          <w:rFonts w:ascii="Arial" w:hAnsi="Arial" w:cs="Arial"/>
          <w:sz w:val="24"/>
          <w:szCs w:val="24"/>
        </w:rPr>
        <w:t>próximas do Ribeirão dos Toledos, nos Bairros Jardim Icaraí, São Joaquim e Batagin.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891A45">
        <w:rPr>
          <w:rFonts w:ascii="Arial" w:hAnsi="Arial" w:cs="Arial"/>
          <w:sz w:val="24"/>
          <w:szCs w:val="24"/>
        </w:rPr>
        <w:t>, conforme notícias do Jornal O Liberal (16/07/22015 pag. 10), muitas famílias, moradoras nos Bairros Jardim Icaraí, São Joaquim e Batagin, estão inseguras em continuar morando nas proximidades do Ribeirão dos Toledos, pois a destruição causada pela última enchente</w:t>
      </w:r>
      <w:r w:rsidR="006903D8">
        <w:rPr>
          <w:rFonts w:ascii="Arial" w:hAnsi="Arial" w:cs="Arial"/>
          <w:sz w:val="24"/>
          <w:szCs w:val="24"/>
        </w:rPr>
        <w:t xml:space="preserve"> trouxe</w:t>
      </w:r>
      <w:r w:rsidR="00891A45">
        <w:rPr>
          <w:rFonts w:ascii="Arial" w:hAnsi="Arial" w:cs="Arial"/>
          <w:sz w:val="24"/>
          <w:szCs w:val="24"/>
        </w:rPr>
        <w:t xml:space="preserve"> muitos prejuízos nos imóveis e nos móveis das residências;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891A45" w:rsidRDefault="00891A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A45" w:rsidRDefault="00891A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A4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891A45">
        <w:rPr>
          <w:rFonts w:ascii="Arial" w:hAnsi="Arial" w:cs="Arial"/>
          <w:sz w:val="24"/>
          <w:szCs w:val="24"/>
        </w:rPr>
        <w:t>, os imóveis desses bairros estão desvalorizados, e muitos moradores já colocaram suas casas à venda, devido a preocupação com as enchentes, pois temem o período de chuvas constantes (dezembro e janeiro);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7511BC" w:rsidRDefault="007511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FF49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conforme notícias do jornal, a prefeitura está realizando uma ação de desassoreamento do rio.</w:t>
      </w:r>
    </w:p>
    <w:p w:rsidR="00FF4966" w:rsidRDefault="00FF49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4966" w:rsidRDefault="00FF49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1BC" w:rsidRDefault="007511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F49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F4966">
        <w:rPr>
          <w:rFonts w:ascii="Arial" w:hAnsi="Arial" w:cs="Arial"/>
          <w:sz w:val="24"/>
          <w:szCs w:val="24"/>
        </w:rPr>
        <w:t xml:space="preserve">De quanto em quanto tempo a prefeitura realiza o  serviço de desassoreamento do Ribeirão dos Toledos? </w:t>
      </w:r>
    </w:p>
    <w:p w:rsidR="00891A45" w:rsidRDefault="00891A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A45" w:rsidRDefault="00891A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F4966">
        <w:rPr>
          <w:rFonts w:ascii="Arial" w:hAnsi="Arial" w:cs="Arial"/>
          <w:sz w:val="24"/>
          <w:szCs w:val="24"/>
        </w:rPr>
        <w:t xml:space="preserve"> Como é realizado o serviço de desassoreamento?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4966" w:rsidRDefault="00FF496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4966" w:rsidRDefault="00FF496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Para onde é transportado o material retirado do rio?</w:t>
      </w:r>
    </w:p>
    <w:p w:rsidR="007511BC" w:rsidRDefault="007511B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1BC" w:rsidRPr="00E738B0" w:rsidRDefault="007511BC" w:rsidP="007511BC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1075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7511BC" w:rsidRDefault="007511B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4966" w:rsidRDefault="00FF496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4966" w:rsidRDefault="00FF496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Além do desassoreamento, há outras ações preventivas de soluções e intervenções necessárias ao longo dessas áreas de risco?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1BC" w:rsidRDefault="007511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Houve um ressarcimento para os munícipes que tiveram prejuízo tanto nos imóveis, como nos móveis.</w:t>
      </w:r>
    </w:p>
    <w:p w:rsidR="007511BC" w:rsidRDefault="007511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1BC" w:rsidRDefault="007511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4966" w:rsidRDefault="007511B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4966">
        <w:rPr>
          <w:rFonts w:ascii="Arial" w:hAnsi="Arial" w:cs="Arial"/>
          <w:sz w:val="24"/>
          <w:szCs w:val="24"/>
        </w:rPr>
        <w:t>º) Outras informações que se fizer necessário</w:t>
      </w:r>
      <w:r w:rsidR="00EF12A2">
        <w:rPr>
          <w:rFonts w:ascii="Arial" w:hAnsi="Arial" w:cs="Arial"/>
          <w:sz w:val="24"/>
          <w:szCs w:val="24"/>
        </w:rPr>
        <w:t>.</w:t>
      </w:r>
    </w:p>
    <w:p w:rsidR="00EF12A2" w:rsidRDefault="00EF12A2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4966" w:rsidRDefault="00FF496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4966" w:rsidRDefault="00FF496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F4966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FF4966">
        <w:rPr>
          <w:rFonts w:ascii="Arial" w:hAnsi="Arial" w:cs="Arial"/>
          <w:sz w:val="24"/>
          <w:szCs w:val="24"/>
        </w:rPr>
        <w:t>015.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FF4966" w:rsidRPr="00FF4966" w:rsidRDefault="00FF4966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496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26" w:rsidRDefault="00651F26">
      <w:r>
        <w:separator/>
      </w:r>
    </w:p>
  </w:endnote>
  <w:endnote w:type="continuationSeparator" w:id="0">
    <w:p w:rsidR="00651F26" w:rsidRDefault="0065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26" w:rsidRDefault="00651F26">
      <w:r>
        <w:separator/>
      </w:r>
    </w:p>
  </w:footnote>
  <w:footnote w:type="continuationSeparator" w:id="0">
    <w:p w:rsidR="00651F26" w:rsidRDefault="0065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12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b57503c7c244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C03D4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51F26"/>
    <w:rsid w:val="006903D8"/>
    <w:rsid w:val="006A77E1"/>
    <w:rsid w:val="00705ABB"/>
    <w:rsid w:val="007511BC"/>
    <w:rsid w:val="007B6CCB"/>
    <w:rsid w:val="00882985"/>
    <w:rsid w:val="00891A4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B43C1"/>
    <w:rsid w:val="00CD613B"/>
    <w:rsid w:val="00D152D7"/>
    <w:rsid w:val="00D25DB9"/>
    <w:rsid w:val="00D26CB3"/>
    <w:rsid w:val="00E738B0"/>
    <w:rsid w:val="00E86261"/>
    <w:rsid w:val="00E903BB"/>
    <w:rsid w:val="00EB7D7D"/>
    <w:rsid w:val="00EF12A2"/>
    <w:rsid w:val="00F006C1"/>
    <w:rsid w:val="00F16623"/>
    <w:rsid w:val="00FE04C8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b507b9-5b70-4a55-8f2f-c74534061066.png" Id="R2d0aa383290944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b507b9-5b70-4a55-8f2f-c74534061066.png" Id="R2eb57503c7c244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2015-07-27T20:01:00Z</dcterms:created>
  <dcterms:modified xsi:type="dcterms:W3CDTF">2015-07-31T13:12:00Z</dcterms:modified>
</cp:coreProperties>
</file>