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CB" w:rsidRPr="00BC1A88" w:rsidRDefault="00CE20CB" w:rsidP="00F70D83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BC1A88">
        <w:rPr>
          <w:rFonts w:ascii="Bookman Old Style" w:hAnsi="Bookman Old Style"/>
          <w:sz w:val="23"/>
          <w:szCs w:val="23"/>
        </w:rPr>
        <w:t xml:space="preserve">REQUERIMENTO Nº </w:t>
      </w:r>
      <w:r>
        <w:rPr>
          <w:rFonts w:ascii="Bookman Old Style" w:hAnsi="Bookman Old Style"/>
          <w:sz w:val="23"/>
          <w:szCs w:val="23"/>
        </w:rPr>
        <w:t>1159</w:t>
      </w:r>
      <w:r w:rsidRPr="00BC1A88">
        <w:rPr>
          <w:rFonts w:ascii="Bookman Old Style" w:hAnsi="Bookman Old Style"/>
          <w:sz w:val="23"/>
          <w:szCs w:val="23"/>
        </w:rPr>
        <w:t>/09</w:t>
      </w:r>
    </w:p>
    <w:p w:rsidR="00CE20CB" w:rsidRPr="00BC1A88" w:rsidRDefault="00CE20CB" w:rsidP="00F70D83">
      <w:pPr>
        <w:pStyle w:val="Subttulo"/>
        <w:rPr>
          <w:rFonts w:ascii="Bookman Old Style" w:hAnsi="Bookman Old Style"/>
          <w:sz w:val="23"/>
          <w:szCs w:val="23"/>
        </w:rPr>
      </w:pPr>
      <w:r w:rsidRPr="00BC1A88">
        <w:rPr>
          <w:rFonts w:ascii="Bookman Old Style" w:hAnsi="Bookman Old Style"/>
          <w:sz w:val="23"/>
          <w:szCs w:val="23"/>
        </w:rPr>
        <w:t>De Informações</w:t>
      </w:r>
    </w:p>
    <w:p w:rsidR="00CE20CB" w:rsidRPr="00BC1A88" w:rsidRDefault="00CE20CB" w:rsidP="00F70D83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CE20CB" w:rsidRPr="00BC1A88" w:rsidRDefault="00CE20CB" w:rsidP="00F70D83">
      <w:pPr>
        <w:pStyle w:val="Recuodecorpodetexto"/>
        <w:rPr>
          <w:sz w:val="23"/>
          <w:szCs w:val="23"/>
        </w:rPr>
      </w:pPr>
      <w:r w:rsidRPr="00BC1A88">
        <w:rPr>
          <w:sz w:val="23"/>
          <w:szCs w:val="23"/>
        </w:rPr>
        <w:t>“Alusivas ao terreno localizado</w:t>
      </w:r>
      <w:r>
        <w:rPr>
          <w:sz w:val="23"/>
          <w:szCs w:val="23"/>
        </w:rPr>
        <w:t xml:space="preserve"> entre a Rua Acre e a Avenida da Saudade, no</w:t>
      </w:r>
      <w:r w:rsidRPr="00BC1A88">
        <w:rPr>
          <w:sz w:val="23"/>
          <w:szCs w:val="23"/>
        </w:rPr>
        <w:t xml:space="preserve"> bairro </w:t>
      </w:r>
      <w:r>
        <w:rPr>
          <w:sz w:val="23"/>
          <w:szCs w:val="23"/>
        </w:rPr>
        <w:t>Vila Grego</w:t>
      </w:r>
      <w:r w:rsidRPr="00BC1A88">
        <w:rPr>
          <w:sz w:val="23"/>
          <w:szCs w:val="23"/>
        </w:rPr>
        <w:t>”.</w:t>
      </w:r>
    </w:p>
    <w:p w:rsidR="00CE20CB" w:rsidRPr="00BC1A88" w:rsidRDefault="00CE20CB" w:rsidP="00F70D83">
      <w:pPr>
        <w:pStyle w:val="Recuodecorpodetexto"/>
        <w:rPr>
          <w:b/>
          <w:sz w:val="23"/>
          <w:szCs w:val="23"/>
        </w:rPr>
      </w:pPr>
    </w:p>
    <w:p w:rsidR="00CE20CB" w:rsidRPr="00BC1A88" w:rsidRDefault="00CE20CB" w:rsidP="00F70D8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E20CB" w:rsidRPr="00BC1A88" w:rsidRDefault="00CE20CB" w:rsidP="00F70D8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C1A88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BC1A88">
        <w:rPr>
          <w:rFonts w:ascii="Bookman Old Style" w:hAnsi="Bookman Old Style"/>
          <w:sz w:val="23"/>
          <w:szCs w:val="23"/>
        </w:rPr>
        <w:t xml:space="preserve">que, existe um </w:t>
      </w:r>
      <w:r>
        <w:rPr>
          <w:rFonts w:ascii="Bookman Old Style" w:hAnsi="Bookman Old Style"/>
          <w:sz w:val="23"/>
          <w:szCs w:val="23"/>
        </w:rPr>
        <w:t>terreno de grande extensão, localizado entre a</w:t>
      </w:r>
      <w:r w:rsidRPr="00BC1A88"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Rua Acre e a Avenida da Saudade, no bairro Vila Grego,</w:t>
      </w:r>
    </w:p>
    <w:p w:rsidR="00CE20CB" w:rsidRPr="00BC1A88" w:rsidRDefault="00CE20CB" w:rsidP="00F70D8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E20CB" w:rsidRPr="00BC1A88" w:rsidRDefault="00CE20CB" w:rsidP="00F70D8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C1A88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BC1A88">
        <w:rPr>
          <w:rFonts w:ascii="Bookman Old Style" w:hAnsi="Bookman Old Style"/>
          <w:sz w:val="23"/>
          <w:szCs w:val="23"/>
        </w:rPr>
        <w:t xml:space="preserve">que, </w:t>
      </w:r>
      <w:r>
        <w:rPr>
          <w:rFonts w:ascii="Bookman Old Style" w:hAnsi="Bookman Old Style"/>
          <w:sz w:val="23"/>
          <w:szCs w:val="23"/>
        </w:rPr>
        <w:t>em referido terreno</w:t>
      </w:r>
      <w:r w:rsidRPr="00BC1A88">
        <w:rPr>
          <w:rFonts w:ascii="Bookman Old Style" w:hAnsi="Bookman Old Style"/>
          <w:sz w:val="23"/>
          <w:szCs w:val="23"/>
        </w:rPr>
        <w:t xml:space="preserve"> encontra-se</w:t>
      </w:r>
      <w:r>
        <w:rPr>
          <w:rFonts w:ascii="Bookman Old Style" w:hAnsi="Bookman Old Style"/>
          <w:sz w:val="23"/>
          <w:szCs w:val="23"/>
        </w:rPr>
        <w:t xml:space="preserve"> um campo de futebol improvisado pelos moradores, para que as crianças daquela localidade possam brincar, e assim não ficarem perambulando pelas ruas, correndo o risco de serem influenciadas pelos entorpecentes, e</w:t>
      </w:r>
      <w:r w:rsidRPr="00BC1A88">
        <w:rPr>
          <w:rFonts w:ascii="Bookman Old Style" w:hAnsi="Bookman Old Style"/>
          <w:sz w:val="23"/>
          <w:szCs w:val="23"/>
        </w:rPr>
        <w:t xml:space="preserve"> </w:t>
      </w:r>
    </w:p>
    <w:p w:rsidR="00CE20CB" w:rsidRPr="00BC1A88" w:rsidRDefault="00CE20CB" w:rsidP="00F70D83">
      <w:pPr>
        <w:ind w:left="1440"/>
        <w:jc w:val="both"/>
        <w:rPr>
          <w:rFonts w:ascii="Bookman Old Style" w:hAnsi="Bookman Old Style"/>
          <w:b/>
          <w:sz w:val="23"/>
          <w:szCs w:val="23"/>
        </w:rPr>
      </w:pPr>
    </w:p>
    <w:p w:rsidR="00CE20CB" w:rsidRPr="00BC1A88" w:rsidRDefault="00CE20CB" w:rsidP="00F70D8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C1A88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BC1A88">
        <w:rPr>
          <w:rFonts w:ascii="Bookman Old Style" w:hAnsi="Bookman Old Style"/>
          <w:sz w:val="23"/>
          <w:szCs w:val="23"/>
        </w:rPr>
        <w:t>que,</w:t>
      </w:r>
      <w:r>
        <w:rPr>
          <w:rFonts w:ascii="Bookman Old Style" w:hAnsi="Bookman Old Style"/>
          <w:sz w:val="23"/>
          <w:szCs w:val="23"/>
        </w:rPr>
        <w:t xml:space="preserve"> por se tratar</w:t>
      </w:r>
      <w:r w:rsidRPr="00BC1A88">
        <w:rPr>
          <w:rFonts w:ascii="Bookman Old Style" w:hAnsi="Bookman Old Style"/>
          <w:sz w:val="23"/>
          <w:szCs w:val="23"/>
        </w:rPr>
        <w:t xml:space="preserve"> de um </w:t>
      </w:r>
      <w:r>
        <w:rPr>
          <w:rFonts w:ascii="Bookman Old Style" w:hAnsi="Bookman Old Style"/>
          <w:sz w:val="23"/>
          <w:szCs w:val="23"/>
        </w:rPr>
        <w:t>terreno</w:t>
      </w:r>
      <w:r w:rsidRPr="00BC1A88">
        <w:rPr>
          <w:rFonts w:ascii="Bookman Old Style" w:hAnsi="Bookman Old Style"/>
          <w:sz w:val="23"/>
          <w:szCs w:val="23"/>
        </w:rPr>
        <w:t xml:space="preserve"> muito extenso, </w:t>
      </w:r>
      <w:r>
        <w:rPr>
          <w:rFonts w:ascii="Bookman Old Style" w:hAnsi="Bookman Old Style"/>
          <w:sz w:val="23"/>
          <w:szCs w:val="23"/>
        </w:rPr>
        <w:t>o</w:t>
      </w:r>
      <w:r w:rsidRPr="00BC1A88">
        <w:rPr>
          <w:rFonts w:ascii="Bookman Old Style" w:hAnsi="Bookman Old Style"/>
          <w:sz w:val="23"/>
          <w:szCs w:val="23"/>
        </w:rPr>
        <w:t xml:space="preserve"> qual</w:t>
      </w:r>
      <w:r>
        <w:rPr>
          <w:rFonts w:ascii="Bookman Old Style" w:hAnsi="Bookman Old Style"/>
          <w:sz w:val="23"/>
          <w:szCs w:val="23"/>
        </w:rPr>
        <w:t xml:space="preserve"> poderia ser mais bem aproveitado</w:t>
      </w:r>
      <w:r w:rsidRPr="00BC1A88">
        <w:rPr>
          <w:rFonts w:ascii="Bookman Old Style" w:hAnsi="Bookman Old Style"/>
          <w:sz w:val="23"/>
          <w:szCs w:val="23"/>
        </w:rPr>
        <w:t xml:space="preserve">, como exemplo, a construção de </w:t>
      </w:r>
      <w:r>
        <w:rPr>
          <w:rFonts w:ascii="Bookman Old Style" w:hAnsi="Bookman Old Style"/>
          <w:sz w:val="23"/>
          <w:szCs w:val="23"/>
        </w:rPr>
        <w:t>uma área de lazer com: campos de areia, bocha, malha e salão, além de fazer a reforma do campo de futebol já existente, uma quadra poliesportiva ou até mesmo um parque infantil,</w:t>
      </w:r>
    </w:p>
    <w:p w:rsidR="00CE20CB" w:rsidRPr="00BC1A88" w:rsidRDefault="00CE20CB" w:rsidP="00F70D8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E20CB" w:rsidRPr="00BC1A88" w:rsidRDefault="00CE20CB" w:rsidP="00F70D8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C1A88">
        <w:rPr>
          <w:rFonts w:ascii="Bookman Old Style" w:hAnsi="Bookman Old Style"/>
          <w:b/>
          <w:sz w:val="23"/>
          <w:szCs w:val="23"/>
        </w:rPr>
        <w:t>REQUEIRO</w:t>
      </w:r>
      <w:r w:rsidRPr="00BC1A88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CE20CB" w:rsidRPr="00BC1A88" w:rsidRDefault="00CE20CB" w:rsidP="00F70D8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E20CB" w:rsidRPr="00BC1A88" w:rsidRDefault="00CE20CB" w:rsidP="00F70D83">
      <w:pPr>
        <w:jc w:val="both"/>
        <w:rPr>
          <w:rFonts w:ascii="Bookman Old Style" w:hAnsi="Bookman Old Style"/>
          <w:sz w:val="23"/>
          <w:szCs w:val="23"/>
        </w:rPr>
      </w:pPr>
      <w:r w:rsidRPr="00BC1A88">
        <w:rPr>
          <w:rFonts w:ascii="Bookman Old Style" w:hAnsi="Bookman Old Style"/>
          <w:sz w:val="23"/>
          <w:szCs w:val="23"/>
        </w:rPr>
        <w:t xml:space="preserve"> 1. Diante todo o exposto, há possibilidade de a Administração Municipal, realizar estudo e aproveitar referida área, que é de grande extensão, beneficiando-a com a construção de uma área de lazer ou parque infantil?</w:t>
      </w:r>
    </w:p>
    <w:p w:rsidR="00CE20CB" w:rsidRPr="00BC1A88" w:rsidRDefault="00CE20CB" w:rsidP="00F70D83">
      <w:pPr>
        <w:ind w:left="1440"/>
        <w:jc w:val="both"/>
        <w:rPr>
          <w:rFonts w:ascii="Bookman Old Style" w:hAnsi="Bookman Old Style"/>
          <w:sz w:val="23"/>
          <w:szCs w:val="23"/>
        </w:rPr>
      </w:pPr>
    </w:p>
    <w:p w:rsidR="00CE20CB" w:rsidRPr="00BC1A88" w:rsidRDefault="00CE20CB" w:rsidP="00F70D83">
      <w:pPr>
        <w:jc w:val="both"/>
        <w:rPr>
          <w:rFonts w:ascii="Bookman Old Style" w:hAnsi="Bookman Old Style"/>
          <w:sz w:val="23"/>
          <w:szCs w:val="23"/>
        </w:rPr>
      </w:pPr>
      <w:r w:rsidRPr="00BC1A88">
        <w:rPr>
          <w:rFonts w:ascii="Bookman Old Style" w:hAnsi="Bookman Old Style"/>
          <w:sz w:val="23"/>
          <w:szCs w:val="23"/>
        </w:rPr>
        <w:t>2. Já existe algum projeto para essa área em questão? Caso afirmativo, qual seria esse projeto? Há uma data específica para o início da obra?</w:t>
      </w:r>
    </w:p>
    <w:p w:rsidR="00CE20CB" w:rsidRPr="00BC1A88" w:rsidRDefault="00CE20CB" w:rsidP="00F70D83">
      <w:pPr>
        <w:jc w:val="both"/>
        <w:rPr>
          <w:rFonts w:ascii="Bookman Old Style" w:hAnsi="Bookman Old Style"/>
          <w:sz w:val="23"/>
          <w:szCs w:val="23"/>
        </w:rPr>
      </w:pPr>
    </w:p>
    <w:p w:rsidR="00CE20CB" w:rsidRPr="00BC1A88" w:rsidRDefault="00CE20CB" w:rsidP="00F70D83">
      <w:pPr>
        <w:jc w:val="both"/>
        <w:rPr>
          <w:rFonts w:ascii="Bookman Old Style" w:hAnsi="Bookman Old Style"/>
          <w:sz w:val="23"/>
          <w:szCs w:val="23"/>
        </w:rPr>
      </w:pPr>
      <w:r w:rsidRPr="00BC1A88">
        <w:rPr>
          <w:rFonts w:ascii="Bookman Old Style" w:hAnsi="Bookman Old Style"/>
          <w:sz w:val="23"/>
          <w:szCs w:val="23"/>
        </w:rPr>
        <w:t>3. Caso negativa a resposta e não haja nenhum projeto, qual o impedimento para que seja construída uma  área de lazer ou similar?</w:t>
      </w:r>
    </w:p>
    <w:p w:rsidR="00CE20CB" w:rsidRPr="00BC1A88" w:rsidRDefault="00CE20CB" w:rsidP="00F70D83">
      <w:pPr>
        <w:jc w:val="both"/>
        <w:rPr>
          <w:rFonts w:ascii="Bookman Old Style" w:hAnsi="Bookman Old Style"/>
          <w:sz w:val="23"/>
          <w:szCs w:val="23"/>
        </w:rPr>
      </w:pPr>
    </w:p>
    <w:p w:rsidR="00CE20CB" w:rsidRPr="00BC1A88" w:rsidRDefault="00CE20CB" w:rsidP="00F70D83">
      <w:pPr>
        <w:jc w:val="both"/>
        <w:rPr>
          <w:rFonts w:ascii="Bookman Old Style" w:hAnsi="Bookman Old Style"/>
          <w:sz w:val="23"/>
          <w:szCs w:val="23"/>
        </w:rPr>
      </w:pPr>
      <w:r w:rsidRPr="00BC1A88">
        <w:rPr>
          <w:rFonts w:ascii="Bookman Old Style" w:hAnsi="Bookman Old Style"/>
          <w:sz w:val="23"/>
          <w:szCs w:val="23"/>
        </w:rPr>
        <w:t>4</w:t>
      </w:r>
      <w:r>
        <w:rPr>
          <w:rFonts w:ascii="Bookman Old Style" w:hAnsi="Bookman Old Style"/>
          <w:sz w:val="23"/>
          <w:szCs w:val="23"/>
        </w:rPr>
        <w:t xml:space="preserve">. </w:t>
      </w:r>
      <w:r w:rsidRPr="00BC1A88">
        <w:rPr>
          <w:rFonts w:ascii="Bookman Old Style" w:hAnsi="Bookman Old Style"/>
          <w:sz w:val="23"/>
          <w:szCs w:val="23"/>
        </w:rPr>
        <w:t>Outras informações que julgar necessárias.</w:t>
      </w:r>
    </w:p>
    <w:p w:rsidR="00CE20CB" w:rsidRPr="00BC1A88" w:rsidRDefault="00CE20CB" w:rsidP="00F70D83">
      <w:pPr>
        <w:jc w:val="both"/>
        <w:rPr>
          <w:rFonts w:ascii="Bookman Old Style" w:hAnsi="Bookman Old Style"/>
          <w:sz w:val="23"/>
          <w:szCs w:val="23"/>
        </w:rPr>
      </w:pPr>
    </w:p>
    <w:p w:rsidR="00CE20CB" w:rsidRPr="00BC1A88" w:rsidRDefault="00CE20CB" w:rsidP="00F70D83">
      <w:pPr>
        <w:ind w:left="1440"/>
        <w:jc w:val="both"/>
        <w:rPr>
          <w:rFonts w:ascii="Bookman Old Style" w:hAnsi="Bookman Old Style"/>
          <w:sz w:val="23"/>
          <w:szCs w:val="23"/>
        </w:rPr>
      </w:pPr>
    </w:p>
    <w:p w:rsidR="00CE20CB" w:rsidRPr="00BC1A88" w:rsidRDefault="00CE20CB" w:rsidP="00F70D83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                      </w:t>
      </w:r>
      <w:r w:rsidRPr="00BC1A88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22</w:t>
      </w:r>
      <w:r w:rsidRPr="00BC1A88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jul</w:t>
      </w:r>
      <w:r w:rsidRPr="00BC1A88">
        <w:rPr>
          <w:rFonts w:ascii="Bookman Old Style" w:hAnsi="Bookman Old Style"/>
          <w:sz w:val="23"/>
          <w:szCs w:val="23"/>
        </w:rPr>
        <w:t>ho</w:t>
      </w:r>
      <w:r>
        <w:rPr>
          <w:rFonts w:ascii="Bookman Old Style" w:hAnsi="Bookman Old Style"/>
          <w:sz w:val="23"/>
          <w:szCs w:val="23"/>
        </w:rPr>
        <w:t xml:space="preserve"> de 2009.</w:t>
      </w:r>
    </w:p>
    <w:p w:rsidR="00CE20CB" w:rsidRDefault="00CE20CB" w:rsidP="00CE20CB">
      <w:pPr>
        <w:jc w:val="both"/>
      </w:pPr>
      <w:r w:rsidRPr="00BC1A88">
        <w:t xml:space="preserve">    </w:t>
      </w:r>
    </w:p>
    <w:p w:rsidR="00CE20CB" w:rsidRPr="00BC1A88" w:rsidRDefault="00CE20CB" w:rsidP="00F70D83">
      <w:pPr>
        <w:pStyle w:val="Ttulo1"/>
        <w:rPr>
          <w:sz w:val="23"/>
          <w:szCs w:val="23"/>
        </w:rPr>
      </w:pPr>
      <w:r w:rsidRPr="00BC1A88">
        <w:rPr>
          <w:sz w:val="23"/>
          <w:szCs w:val="23"/>
        </w:rPr>
        <w:t>DUCIMAR DE JESUS CARDOSO</w:t>
      </w:r>
    </w:p>
    <w:p w:rsidR="00CE20CB" w:rsidRPr="00BC1A88" w:rsidRDefault="00CE20CB" w:rsidP="00F70D83">
      <w:pPr>
        <w:pStyle w:val="Ttulo1"/>
        <w:rPr>
          <w:sz w:val="23"/>
          <w:szCs w:val="23"/>
        </w:rPr>
      </w:pPr>
      <w:r w:rsidRPr="00BC1A88">
        <w:rPr>
          <w:sz w:val="23"/>
          <w:szCs w:val="23"/>
        </w:rPr>
        <w:t>“KADU GARÇOM”</w:t>
      </w:r>
    </w:p>
    <w:p w:rsidR="009F196D" w:rsidRPr="00CD613B" w:rsidRDefault="00CE20CB" w:rsidP="00CE20CB">
      <w:pPr>
        <w:jc w:val="center"/>
      </w:pPr>
      <w:r w:rsidRPr="00BC1A88">
        <w:rPr>
          <w:rFonts w:ascii="Bookman Old Style" w:hAnsi="Bookman Old Style"/>
          <w:bCs/>
          <w:sz w:val="23"/>
          <w:szCs w:val="23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83" w:rsidRDefault="00F70D83">
      <w:r>
        <w:separator/>
      </w:r>
    </w:p>
  </w:endnote>
  <w:endnote w:type="continuationSeparator" w:id="0">
    <w:p w:rsidR="00F70D83" w:rsidRDefault="00F7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83" w:rsidRDefault="00F70D83">
      <w:r>
        <w:separator/>
      </w:r>
    </w:p>
  </w:footnote>
  <w:footnote w:type="continuationSeparator" w:id="0">
    <w:p w:rsidR="00F70D83" w:rsidRDefault="00F7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4E7D"/>
    <w:rsid w:val="009F196D"/>
    <w:rsid w:val="00A9035B"/>
    <w:rsid w:val="00CD613B"/>
    <w:rsid w:val="00CE20CB"/>
    <w:rsid w:val="00F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E20C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20C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E20C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E20C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