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8C1568">
        <w:rPr>
          <w:rFonts w:ascii="Ecofont Vera Sans" w:hAnsi="Ecofont Vera Sans" w:cs="Arial"/>
          <w:b/>
          <w:color w:val="1F497D" w:themeColor="text2"/>
          <w:sz w:val="24"/>
          <w:szCs w:val="24"/>
        </w:rPr>
        <w:t>GILSON JOSÉ RONCATO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8C1568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Gilson José </w:t>
      </w:r>
      <w:proofErr w:type="spellStart"/>
      <w:r w:rsidR="008C1568">
        <w:rPr>
          <w:rFonts w:ascii="Ecofont Vera Sans" w:hAnsi="Ecofont Vera Sans" w:cs="Arial"/>
          <w:bCs/>
          <w:color w:val="1F497D" w:themeColor="text2"/>
          <w:sz w:val="24"/>
          <w:szCs w:val="24"/>
        </w:rPr>
        <w:t>Roncato</w:t>
      </w:r>
      <w:proofErr w:type="spellEnd"/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C239F4">
        <w:rPr>
          <w:rFonts w:ascii="Ecofont Vera Sans" w:hAnsi="Ecofont Vera Sans" w:cs="Arial"/>
          <w:bCs/>
          <w:color w:val="1F497D" w:themeColor="text2"/>
          <w:sz w:val="24"/>
          <w:szCs w:val="24"/>
        </w:rPr>
        <w:t>8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8C1568">
        <w:rPr>
          <w:rFonts w:ascii="Ecofont Vera Sans" w:hAnsi="Ecofont Vera Sans" w:cs="Arial"/>
          <w:b/>
          <w:color w:val="1F497D" w:themeColor="text2"/>
          <w:sz w:val="24"/>
          <w:szCs w:val="24"/>
        </w:rPr>
        <w:t>México, 355, Vila Sartori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8C1568">
        <w:rPr>
          <w:rFonts w:ascii="Ecofont Vera Sans" w:hAnsi="Ecofont Vera Sans" w:cs="Arial"/>
          <w:color w:val="1F497D" w:themeColor="text2"/>
        </w:rPr>
        <w:t xml:space="preserve">Gilson José </w:t>
      </w:r>
      <w:proofErr w:type="spellStart"/>
      <w:r w:rsidR="008C1568">
        <w:rPr>
          <w:rFonts w:ascii="Ecofont Vera Sans" w:hAnsi="Ecofont Vera Sans" w:cs="Arial"/>
          <w:color w:val="1F497D" w:themeColor="text2"/>
        </w:rPr>
        <w:t>Roncato</w:t>
      </w:r>
      <w:proofErr w:type="spellEnd"/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8C1568">
        <w:rPr>
          <w:rFonts w:ascii="Ecofont Vera Sans" w:hAnsi="Ecofont Vera Sans" w:cs="Arial"/>
          <w:color w:val="1F497D" w:themeColor="text2"/>
        </w:rPr>
        <w:t>51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proofErr w:type="gramStart"/>
      <w:r w:rsidR="008C1568">
        <w:rPr>
          <w:rFonts w:ascii="Ecofont Vera Sans" w:hAnsi="Ecofont Vera Sans" w:cs="Arial"/>
          <w:color w:val="1F497D" w:themeColor="text2"/>
        </w:rPr>
        <w:t>casado com Marta</w:t>
      </w:r>
      <w:proofErr w:type="gramEnd"/>
      <w:r w:rsidR="008C1568">
        <w:rPr>
          <w:rFonts w:ascii="Ecofont Vera Sans" w:hAnsi="Ecofont Vera Sans" w:cs="Arial"/>
          <w:color w:val="1F497D" w:themeColor="text2"/>
        </w:rPr>
        <w:t xml:space="preserve"> Aparecida Barreira </w:t>
      </w:r>
      <w:proofErr w:type="spellStart"/>
      <w:r w:rsidR="008C1568">
        <w:rPr>
          <w:rFonts w:ascii="Ecofont Vera Sans" w:hAnsi="Ecofont Vera Sans" w:cs="Arial"/>
          <w:color w:val="1F497D" w:themeColor="text2"/>
        </w:rPr>
        <w:t>Roncato</w:t>
      </w:r>
      <w:proofErr w:type="spellEnd"/>
      <w:r w:rsidR="00C239F4">
        <w:rPr>
          <w:rFonts w:ascii="Ecofont Vera Sans" w:hAnsi="Ecofont Vera Sans" w:cs="Arial"/>
          <w:color w:val="1F497D" w:themeColor="text2"/>
        </w:rPr>
        <w:t xml:space="preserve"> e deixou os filhos</w:t>
      </w:r>
      <w:r w:rsidR="008C1568">
        <w:rPr>
          <w:rFonts w:ascii="Ecofont Vera Sans" w:hAnsi="Ecofont Vera Sans" w:cs="Arial"/>
          <w:color w:val="1F497D" w:themeColor="text2"/>
        </w:rPr>
        <w:t xml:space="preserve"> Fernanda e Wellington</w:t>
      </w:r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C239F4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8C1568" w:rsidRDefault="008C1568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p w:rsidR="00C239F4" w:rsidRDefault="00C239F4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</w:p>
    <w:sectPr w:rsidR="00C239F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680e20edad4a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77bf47-b527-4a04-bcd8-5ab1b54edd2a.png" Id="Rd726df89a847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77bf47-b527-4a04-bcd8-5ab1b54edd2a.png" Id="R21680e20edad4a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2015-07-21T19:28:00Z</dcterms:created>
  <dcterms:modified xsi:type="dcterms:W3CDTF">2015-07-21T19:28:00Z</dcterms:modified>
</cp:coreProperties>
</file>