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AE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092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976</w:t>
      </w:r>
      <w:r w:rsidRPr="0087092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870923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C3F76" w:rsidRPr="00870923" w:rsidRDefault="002C3F76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bookmarkEnd w:id="0"/>
      <w:r w:rsidR="00F157FD">
        <w:rPr>
          <w:rFonts w:ascii="Arial" w:hAnsi="Arial" w:cs="Arial"/>
          <w:sz w:val="24"/>
          <w:szCs w:val="24"/>
        </w:rPr>
        <w:t xml:space="preserve"> acerca de Obras e Posturas do Município.</w:t>
      </w:r>
    </w:p>
    <w:p w:rsidR="00B03D5C" w:rsidRDefault="00B03D5C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3D5C" w:rsidRDefault="00B03D5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B03D5C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157FD" w:rsidRDefault="000C7DA4" w:rsidP="00F157F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06C0C">
        <w:rPr>
          <w:rFonts w:ascii="Arial" w:hAnsi="Arial" w:cs="Arial"/>
          <w:sz w:val="24"/>
          <w:szCs w:val="24"/>
        </w:rPr>
        <w:t xml:space="preserve"> </w:t>
      </w:r>
      <w:r w:rsidR="006A2DF7">
        <w:rPr>
          <w:rFonts w:ascii="Arial" w:hAnsi="Arial" w:cs="Arial"/>
          <w:sz w:val="24"/>
          <w:szCs w:val="24"/>
        </w:rPr>
        <w:t>que</w:t>
      </w:r>
      <w:r w:rsidR="00100AFA">
        <w:rPr>
          <w:rFonts w:ascii="Arial" w:hAnsi="Arial" w:cs="Arial"/>
          <w:sz w:val="24"/>
          <w:szCs w:val="24"/>
        </w:rPr>
        <w:t xml:space="preserve"> </w:t>
      </w:r>
      <w:r w:rsidR="00125AA5">
        <w:rPr>
          <w:rFonts w:ascii="Arial" w:hAnsi="Arial" w:cs="Arial"/>
          <w:sz w:val="24"/>
          <w:szCs w:val="24"/>
        </w:rPr>
        <w:t>esse Vereador tem interesse em conhecer melhor o departamento de Obras e Posturas.</w:t>
      </w:r>
    </w:p>
    <w:p w:rsidR="006A2DF7" w:rsidRDefault="006A2DF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as seguintes informações.</w:t>
      </w:r>
    </w:p>
    <w:p w:rsidR="007068B5" w:rsidRDefault="007068B5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B03D5C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068B5" w:rsidRDefault="007068B5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 Como se dá a questão de ambulantes em ponto fixos? Os que já atuam estão regulares? A Prefeitura autoriza novos pontos?</w:t>
      </w:r>
    </w:p>
    <w:p w:rsidR="007068B5" w:rsidRDefault="007068B5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B03D5C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068B5" w:rsidRDefault="007068B5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A Prefeitura tem estudado proposta nas Leis Municipais </w:t>
      </w:r>
      <w:r w:rsidR="001C0B05">
        <w:rPr>
          <w:rFonts w:ascii="Arial" w:hAnsi="Arial" w:cs="Arial"/>
          <w:sz w:val="24"/>
          <w:szCs w:val="24"/>
        </w:rPr>
        <w:t xml:space="preserve">que visem a </w:t>
      </w:r>
      <w:proofErr w:type="gramStart"/>
      <w:r w:rsidR="001C0B05">
        <w:rPr>
          <w:rFonts w:ascii="Arial" w:hAnsi="Arial" w:cs="Arial"/>
          <w:sz w:val="24"/>
          <w:szCs w:val="24"/>
        </w:rPr>
        <w:t>otimização</w:t>
      </w:r>
      <w:proofErr w:type="gramEnd"/>
      <w:r w:rsidR="001C0B05">
        <w:rPr>
          <w:rFonts w:ascii="Arial" w:hAnsi="Arial" w:cs="Arial"/>
          <w:sz w:val="24"/>
          <w:szCs w:val="24"/>
        </w:rPr>
        <w:t xml:space="preserve"> dessa questão dos ambulantes? Quais?</w:t>
      </w:r>
    </w:p>
    <w:p w:rsidR="001C0B05" w:rsidRDefault="001C0B05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B03D5C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1C0B05" w:rsidP="00B03D5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Sobre a exploração publicitária em muros, painéis eletrônicos e outdoors a Prefeitura tem informações para melhor qualificar ou enquadrar as publicidades, afim de regular essa prática, prezando pela limpeza visual?</w:t>
      </w:r>
    </w:p>
    <w:p w:rsidR="00B03D5C" w:rsidRDefault="00B03D5C" w:rsidP="00B03D5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B03D5C" w:rsidP="00B03D5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1C0B05" w:rsidP="00B03D5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Qual o quadro atual de funcionários alocados a fiscalização de Obras e Proposituras?</w:t>
      </w:r>
    </w:p>
    <w:p w:rsidR="00B03D5C" w:rsidRDefault="00B03D5C" w:rsidP="00B03D5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B03D5C" w:rsidP="00B03D5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1C0B05" w:rsidP="00B03D5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B03D5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03D5C">
        <w:rPr>
          <w:rFonts w:ascii="Arial" w:hAnsi="Arial" w:cs="Arial"/>
          <w:sz w:val="24"/>
          <w:szCs w:val="24"/>
        </w:rPr>
        <w:t xml:space="preserve">A quantidade é considerada satisfatória, visando </w:t>
      </w:r>
      <w:proofErr w:type="gramStart"/>
      <w:r w:rsidR="00B03D5C">
        <w:rPr>
          <w:rFonts w:ascii="Arial" w:hAnsi="Arial" w:cs="Arial"/>
          <w:sz w:val="24"/>
          <w:szCs w:val="24"/>
        </w:rPr>
        <w:t>a</w:t>
      </w:r>
      <w:proofErr w:type="gramEnd"/>
      <w:r w:rsidR="00B03D5C">
        <w:rPr>
          <w:rFonts w:ascii="Arial" w:hAnsi="Arial" w:cs="Arial"/>
          <w:sz w:val="24"/>
          <w:szCs w:val="24"/>
        </w:rPr>
        <w:t xml:space="preserve"> eficiência da fiscalização?</w:t>
      </w:r>
    </w:p>
    <w:p w:rsidR="00125AA5" w:rsidRDefault="00125AA5" w:rsidP="00B03D5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25AA5" w:rsidRDefault="00125AA5" w:rsidP="00B03D5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B03D5C" w:rsidP="00B03D5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– Qual o quadro necessário de servidores para à atividade fiscalizadora, qual seria a estimativa de melhorias para o município? Ou seja, como </w:t>
      </w:r>
      <w:proofErr w:type="gramStart"/>
      <w:r>
        <w:rPr>
          <w:rFonts w:ascii="Arial" w:hAnsi="Arial" w:cs="Arial"/>
          <w:sz w:val="24"/>
          <w:szCs w:val="24"/>
        </w:rPr>
        <w:t>o interesse publico</w:t>
      </w:r>
      <w:proofErr w:type="gramEnd"/>
      <w:r>
        <w:rPr>
          <w:rFonts w:ascii="Arial" w:hAnsi="Arial" w:cs="Arial"/>
          <w:sz w:val="24"/>
          <w:szCs w:val="24"/>
        </w:rPr>
        <w:t xml:space="preserve"> seria contemplado?</w:t>
      </w:r>
    </w:p>
    <w:p w:rsidR="00B03D5C" w:rsidRDefault="00B03D5C" w:rsidP="00B03D5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B03D5C" w:rsidP="00B03D5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03D5C" w:rsidRDefault="00B03D5C" w:rsidP="00B03D5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Outras informações que julguem relevantes sobre o assunto.</w:t>
      </w:r>
    </w:p>
    <w:p w:rsidR="001C0B05" w:rsidRDefault="001C0B05" w:rsidP="001C0B05">
      <w:pPr>
        <w:jc w:val="both"/>
        <w:rPr>
          <w:rFonts w:ascii="Arial" w:hAnsi="Arial" w:cs="Arial"/>
          <w:sz w:val="24"/>
          <w:szCs w:val="24"/>
        </w:rPr>
      </w:pPr>
    </w:p>
    <w:p w:rsidR="001C0B05" w:rsidRDefault="001C0B05" w:rsidP="001C0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70923" w:rsidRDefault="008709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157FD" w:rsidRDefault="00F157FD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F27">
        <w:rPr>
          <w:rFonts w:ascii="Arial" w:hAnsi="Arial" w:cs="Arial"/>
          <w:sz w:val="24"/>
          <w:szCs w:val="24"/>
        </w:rPr>
        <w:t>n</w:t>
      </w:r>
      <w:r w:rsidR="00E271CD">
        <w:rPr>
          <w:rFonts w:ascii="Arial" w:hAnsi="Arial" w:cs="Arial"/>
          <w:sz w:val="24"/>
          <w:szCs w:val="24"/>
        </w:rPr>
        <w:t xml:space="preserve">ário “Dr. Tancredo Neves”, em </w:t>
      </w:r>
      <w:r w:rsidR="00AB71A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271CD">
        <w:rPr>
          <w:rFonts w:ascii="Arial" w:hAnsi="Arial" w:cs="Arial"/>
          <w:sz w:val="24"/>
          <w:szCs w:val="24"/>
        </w:rPr>
        <w:t>Ju</w:t>
      </w:r>
      <w:r w:rsidR="00AB71A8">
        <w:rPr>
          <w:rFonts w:ascii="Arial" w:hAnsi="Arial" w:cs="Arial"/>
          <w:sz w:val="24"/>
          <w:szCs w:val="24"/>
        </w:rPr>
        <w:t>lho</w:t>
      </w:r>
      <w:r w:rsidR="00DE00AE">
        <w:rPr>
          <w:rFonts w:ascii="Arial" w:hAnsi="Arial" w:cs="Arial"/>
          <w:sz w:val="24"/>
          <w:szCs w:val="24"/>
        </w:rPr>
        <w:t xml:space="preserve"> </w:t>
      </w:r>
      <w:r w:rsidR="00414F27">
        <w:rPr>
          <w:rFonts w:ascii="Arial" w:hAnsi="Arial" w:cs="Arial"/>
          <w:sz w:val="24"/>
          <w:szCs w:val="24"/>
        </w:rPr>
        <w:t>de 2.</w:t>
      </w:r>
      <w:r>
        <w:rPr>
          <w:rFonts w:ascii="Arial" w:hAnsi="Arial" w:cs="Arial"/>
          <w:sz w:val="24"/>
          <w:szCs w:val="24"/>
        </w:rPr>
        <w:t>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03D5C" w:rsidRDefault="00B03D5C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DE00AE" w:rsidRDefault="00DE00AE" w:rsidP="00DE00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</w:p>
    <w:sectPr w:rsidR="009F196D" w:rsidRPr="00DE00AE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534" w:rsidRDefault="00EC7534">
      <w:r>
        <w:separator/>
      </w:r>
    </w:p>
  </w:endnote>
  <w:endnote w:type="continuationSeparator" w:id="0">
    <w:p w:rsidR="00EC7534" w:rsidRDefault="00EC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534" w:rsidRDefault="00EC7534">
      <w:r>
        <w:separator/>
      </w:r>
    </w:p>
  </w:footnote>
  <w:footnote w:type="continuationSeparator" w:id="0">
    <w:p w:rsidR="00EC7534" w:rsidRDefault="00EC7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67" w:rsidRDefault="00E14CF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cf76343c1943f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5B5F"/>
    <w:rsid w:val="00017A84"/>
    <w:rsid w:val="00017FBD"/>
    <w:rsid w:val="000835E3"/>
    <w:rsid w:val="00086585"/>
    <w:rsid w:val="000B0512"/>
    <w:rsid w:val="000C5BA4"/>
    <w:rsid w:val="000C7DA4"/>
    <w:rsid w:val="00100AFA"/>
    <w:rsid w:val="001175DB"/>
    <w:rsid w:val="00125AA5"/>
    <w:rsid w:val="00146DC1"/>
    <w:rsid w:val="001B478A"/>
    <w:rsid w:val="001C0B05"/>
    <w:rsid w:val="001D1394"/>
    <w:rsid w:val="002040FF"/>
    <w:rsid w:val="0020527F"/>
    <w:rsid w:val="002608BC"/>
    <w:rsid w:val="00286759"/>
    <w:rsid w:val="002B05C4"/>
    <w:rsid w:val="002C3F76"/>
    <w:rsid w:val="002F6073"/>
    <w:rsid w:val="0033648A"/>
    <w:rsid w:val="00373483"/>
    <w:rsid w:val="003949B5"/>
    <w:rsid w:val="003B4327"/>
    <w:rsid w:val="003D3AA8"/>
    <w:rsid w:val="003E15DE"/>
    <w:rsid w:val="003F7DEF"/>
    <w:rsid w:val="00414F27"/>
    <w:rsid w:val="00425216"/>
    <w:rsid w:val="00442073"/>
    <w:rsid w:val="00454EAC"/>
    <w:rsid w:val="0049057E"/>
    <w:rsid w:val="004B57DB"/>
    <w:rsid w:val="004C67DE"/>
    <w:rsid w:val="00546A87"/>
    <w:rsid w:val="00546B56"/>
    <w:rsid w:val="005B01E9"/>
    <w:rsid w:val="005C7EF1"/>
    <w:rsid w:val="005E4840"/>
    <w:rsid w:val="005F58CA"/>
    <w:rsid w:val="006018BE"/>
    <w:rsid w:val="006415EE"/>
    <w:rsid w:val="006455E3"/>
    <w:rsid w:val="00654741"/>
    <w:rsid w:val="006A2DF7"/>
    <w:rsid w:val="006C4AF1"/>
    <w:rsid w:val="006E14D6"/>
    <w:rsid w:val="00700514"/>
    <w:rsid w:val="00705ABB"/>
    <w:rsid w:val="007068B5"/>
    <w:rsid w:val="00761819"/>
    <w:rsid w:val="00794C4F"/>
    <w:rsid w:val="007A7DED"/>
    <w:rsid w:val="007B1241"/>
    <w:rsid w:val="008216EF"/>
    <w:rsid w:val="00844DAC"/>
    <w:rsid w:val="00870923"/>
    <w:rsid w:val="008B36E0"/>
    <w:rsid w:val="008B459A"/>
    <w:rsid w:val="00963FF1"/>
    <w:rsid w:val="009D0A19"/>
    <w:rsid w:val="009F196D"/>
    <w:rsid w:val="00A71CAF"/>
    <w:rsid w:val="00A72278"/>
    <w:rsid w:val="00A9035B"/>
    <w:rsid w:val="00AB0C68"/>
    <w:rsid w:val="00AB71A8"/>
    <w:rsid w:val="00AE702A"/>
    <w:rsid w:val="00B000CF"/>
    <w:rsid w:val="00B03D5C"/>
    <w:rsid w:val="00B12ABD"/>
    <w:rsid w:val="00BA23F7"/>
    <w:rsid w:val="00BB1BAE"/>
    <w:rsid w:val="00C0433C"/>
    <w:rsid w:val="00C047A7"/>
    <w:rsid w:val="00C15773"/>
    <w:rsid w:val="00C34023"/>
    <w:rsid w:val="00CD613B"/>
    <w:rsid w:val="00CF2609"/>
    <w:rsid w:val="00CF7F49"/>
    <w:rsid w:val="00D26CB3"/>
    <w:rsid w:val="00D33AB1"/>
    <w:rsid w:val="00DE00AE"/>
    <w:rsid w:val="00DE7148"/>
    <w:rsid w:val="00E14CF4"/>
    <w:rsid w:val="00E271CD"/>
    <w:rsid w:val="00E43AFD"/>
    <w:rsid w:val="00E903BB"/>
    <w:rsid w:val="00E92C60"/>
    <w:rsid w:val="00EB7D7D"/>
    <w:rsid w:val="00EC7534"/>
    <w:rsid w:val="00EE7983"/>
    <w:rsid w:val="00F06C0C"/>
    <w:rsid w:val="00F157FD"/>
    <w:rsid w:val="00F16623"/>
    <w:rsid w:val="00F30DF0"/>
    <w:rsid w:val="00FC3C67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15f187-8240-4fc5-96cf-e49b55fb1448.png" Id="R12ed19e00a7e4d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315f187-8240-4fc5-96cf-e49b55fb1448.png" Id="Rd2cf76343c1943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819F4-DB4D-41DD-907F-CA1A6C49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6</cp:revision>
  <cp:lastPrinted>2015-07-14T19:17:00Z</cp:lastPrinted>
  <dcterms:created xsi:type="dcterms:W3CDTF">2015-07-14T17:47:00Z</dcterms:created>
  <dcterms:modified xsi:type="dcterms:W3CDTF">2015-07-14T19:23:00Z</dcterms:modified>
</cp:coreProperties>
</file>