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5A" w:rsidRPr="0091635A" w:rsidRDefault="0091635A">
      <w:pPr>
        <w:pStyle w:val="Ttulo"/>
        <w:ind w:left="1418" w:hanging="1418"/>
        <w:rPr>
          <w:sz w:val="22"/>
          <w:szCs w:val="22"/>
        </w:rPr>
      </w:pPr>
      <w:bookmarkStart w:id="0" w:name="_GoBack"/>
      <w:bookmarkEnd w:id="0"/>
      <w:r w:rsidRPr="0091635A">
        <w:rPr>
          <w:sz w:val="22"/>
          <w:szCs w:val="22"/>
        </w:rPr>
        <w:t>REQUERIMENTO N° 1197/09</w:t>
      </w:r>
    </w:p>
    <w:p w:rsidR="0091635A" w:rsidRPr="0091635A" w:rsidRDefault="0091635A" w:rsidP="00F15937">
      <w:pPr>
        <w:pStyle w:val="Ttulo1"/>
        <w:rPr>
          <w:sz w:val="22"/>
          <w:szCs w:val="22"/>
        </w:rPr>
      </w:pPr>
      <w:r w:rsidRPr="0091635A">
        <w:rPr>
          <w:sz w:val="22"/>
          <w:szCs w:val="22"/>
        </w:rPr>
        <w:t>De Informações</w:t>
      </w:r>
    </w:p>
    <w:p w:rsidR="0091635A" w:rsidRPr="0091635A" w:rsidRDefault="0091635A" w:rsidP="00F15937">
      <w:pPr>
        <w:pStyle w:val="Recuodecorpodetexto"/>
        <w:rPr>
          <w:sz w:val="22"/>
          <w:szCs w:val="22"/>
        </w:rPr>
      </w:pPr>
    </w:p>
    <w:p w:rsidR="0091635A" w:rsidRPr="0091635A" w:rsidRDefault="0091635A" w:rsidP="00F15937">
      <w:pPr>
        <w:pStyle w:val="Recuodecorpodetexto"/>
        <w:rPr>
          <w:sz w:val="22"/>
          <w:szCs w:val="22"/>
        </w:rPr>
      </w:pPr>
      <w:r w:rsidRPr="0091635A">
        <w:rPr>
          <w:sz w:val="22"/>
          <w:szCs w:val="22"/>
        </w:rPr>
        <w:t xml:space="preserve">“Sobre possíveis dívidas deixadas pelo governo anterior nos anos de </w:t>
      </w:r>
      <w:smartTag w:uri="urn:schemas-microsoft-com:office:smarttags" w:element="metricconverter">
        <w:smartTagPr>
          <w:attr w:name="ProductID" w:val="2005 a"/>
        </w:smartTagPr>
        <w:r w:rsidRPr="0091635A">
          <w:rPr>
            <w:sz w:val="22"/>
            <w:szCs w:val="22"/>
          </w:rPr>
          <w:t>2005 a</w:t>
        </w:r>
      </w:smartTag>
      <w:r w:rsidRPr="0091635A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08”"/>
        </w:smartTagPr>
        <w:r w:rsidRPr="0091635A">
          <w:rPr>
            <w:sz w:val="22"/>
            <w:szCs w:val="22"/>
          </w:rPr>
          <w:t>2008”</w:t>
        </w:r>
      </w:smartTag>
      <w:r w:rsidRPr="0091635A">
        <w:rPr>
          <w:sz w:val="22"/>
          <w:szCs w:val="22"/>
        </w:rPr>
        <w:t>.</w:t>
      </w:r>
    </w:p>
    <w:p w:rsidR="0091635A" w:rsidRPr="0091635A" w:rsidRDefault="0091635A">
      <w:pPr>
        <w:pStyle w:val="Recuodecorpodetexto3"/>
        <w:rPr>
          <w:b/>
          <w:bCs/>
          <w:sz w:val="22"/>
          <w:szCs w:val="22"/>
        </w:rPr>
      </w:pPr>
    </w:p>
    <w:p w:rsidR="0091635A" w:rsidRPr="0091635A" w:rsidRDefault="0091635A">
      <w:pPr>
        <w:pStyle w:val="Recuodecorpodetexto3"/>
        <w:rPr>
          <w:b/>
          <w:bCs/>
          <w:sz w:val="22"/>
          <w:szCs w:val="22"/>
        </w:rPr>
      </w:pPr>
      <w:r w:rsidRPr="0091635A">
        <w:rPr>
          <w:b/>
          <w:bCs/>
          <w:sz w:val="22"/>
          <w:szCs w:val="22"/>
        </w:rPr>
        <w:t>Considerando-se</w:t>
      </w:r>
      <w:r w:rsidRPr="0091635A">
        <w:rPr>
          <w:sz w:val="22"/>
          <w:szCs w:val="22"/>
        </w:rPr>
        <w:t xml:space="preserve"> que, conforme matéria divulgada pelo jornal O LIBERAL, datada de quinta-feira 23 de julho de 2009, o ex – prefeito José Maria de Araújo Junior deixou uma dívida de cerca de R$ 20.000,00 reais de aluguel, referentes ao prédio ocupado pelo Cartório Eleitoral </w:t>
      </w:r>
      <w:smartTag w:uri="urn:schemas-microsoft-com:office:smarttags" w:element="PersonName">
        <w:smartTagPr>
          <w:attr w:name="ProductID" w:val="em Santa B￡rbara"/>
        </w:smartTagPr>
        <w:r w:rsidRPr="0091635A">
          <w:rPr>
            <w:sz w:val="22"/>
            <w:szCs w:val="22"/>
          </w:rPr>
          <w:t>em Santa Bárbara</w:t>
        </w:r>
      </w:smartTag>
      <w:r w:rsidRPr="0091635A">
        <w:rPr>
          <w:sz w:val="22"/>
          <w:szCs w:val="22"/>
        </w:rPr>
        <w:t xml:space="preserve"> d’ Oeste; </w:t>
      </w:r>
      <w:r w:rsidRPr="0091635A">
        <w:rPr>
          <w:b/>
          <w:sz w:val="22"/>
          <w:szCs w:val="22"/>
        </w:rPr>
        <w:t>(anexa cópia da reportagem).</w:t>
      </w:r>
    </w:p>
    <w:p w:rsidR="0091635A" w:rsidRPr="0091635A" w:rsidRDefault="0091635A" w:rsidP="00F1593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91635A" w:rsidRPr="0091635A" w:rsidRDefault="0091635A" w:rsidP="00F1593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91635A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91635A">
        <w:rPr>
          <w:rFonts w:ascii="Bookman Old Style" w:hAnsi="Bookman Old Style"/>
          <w:sz w:val="22"/>
          <w:szCs w:val="22"/>
        </w:rPr>
        <w:t xml:space="preserve"> que, se houve um contrato com o proprietário e o ex – prefeito, o aluguel deveria ter sido pago, e </w:t>
      </w:r>
    </w:p>
    <w:p w:rsidR="0091635A" w:rsidRPr="0091635A" w:rsidRDefault="0091635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1635A" w:rsidRPr="0091635A" w:rsidRDefault="0091635A" w:rsidP="00F15937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91635A">
        <w:rPr>
          <w:rFonts w:ascii="Bookman Old Style" w:hAnsi="Bookman Old Style"/>
          <w:b/>
          <w:sz w:val="22"/>
          <w:szCs w:val="22"/>
        </w:rPr>
        <w:tab/>
      </w:r>
      <w:r w:rsidRPr="0091635A">
        <w:rPr>
          <w:rFonts w:ascii="Bookman Old Style" w:hAnsi="Bookman Old Style"/>
          <w:b/>
          <w:sz w:val="22"/>
          <w:szCs w:val="22"/>
        </w:rPr>
        <w:tab/>
        <w:t>Considerando-se</w:t>
      </w:r>
      <w:r w:rsidRPr="0091635A">
        <w:rPr>
          <w:rFonts w:ascii="Bookman Old Style" w:hAnsi="Bookman Old Style"/>
          <w:sz w:val="22"/>
          <w:szCs w:val="22"/>
        </w:rPr>
        <w:t xml:space="preserve"> </w:t>
      </w:r>
      <w:r w:rsidRPr="0091635A">
        <w:rPr>
          <w:rFonts w:ascii="Bookman Old Style" w:hAnsi="Bookman Old Style"/>
          <w:b/>
          <w:sz w:val="22"/>
          <w:szCs w:val="22"/>
        </w:rPr>
        <w:t>ainda</w:t>
      </w:r>
      <w:r w:rsidRPr="0091635A">
        <w:rPr>
          <w:rFonts w:ascii="Bookman Old Style" w:hAnsi="Bookman Old Style"/>
          <w:sz w:val="22"/>
          <w:szCs w:val="22"/>
        </w:rPr>
        <w:t xml:space="preserve"> que, as dividas deixadas de um governo para outro caracteriza crime de responsabilidade fiscal,</w:t>
      </w: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1635A" w:rsidRPr="0091635A" w:rsidRDefault="0091635A" w:rsidP="00F1593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91635A">
        <w:rPr>
          <w:rFonts w:ascii="Bookman Old Style" w:hAnsi="Bookman Old Style"/>
          <w:b/>
          <w:bCs/>
          <w:sz w:val="22"/>
          <w:szCs w:val="22"/>
        </w:rPr>
        <w:t>REQUEIRO</w:t>
      </w:r>
      <w:r w:rsidRPr="0091635A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91635A" w:rsidRPr="0091635A" w:rsidRDefault="0091635A" w:rsidP="00F15937">
      <w:pPr>
        <w:pStyle w:val="Ttulo2"/>
        <w:jc w:val="both"/>
        <w:rPr>
          <w:rStyle w:val="Forte"/>
          <w:bCs/>
          <w:sz w:val="22"/>
          <w:szCs w:val="22"/>
        </w:rPr>
      </w:pP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1635A">
        <w:rPr>
          <w:rFonts w:ascii="Bookman Old Style" w:hAnsi="Bookman Old Style"/>
          <w:sz w:val="22"/>
          <w:szCs w:val="22"/>
        </w:rPr>
        <w:t>1 – A atual Administração Pública tem conhecimento dessa dívida deixada pelo ex - prefeito? Especificar.</w:t>
      </w: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1635A">
        <w:rPr>
          <w:rFonts w:ascii="Bookman Old Style" w:hAnsi="Bookman Old Style"/>
          <w:sz w:val="22"/>
          <w:szCs w:val="22"/>
        </w:rPr>
        <w:t>2 – Quem é o proprietário do imóvel alugado para a Prefeitura e cedido ao Cartório Eleitoral? Especificar.</w:t>
      </w: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1635A">
        <w:rPr>
          <w:rFonts w:ascii="Bookman Old Style" w:hAnsi="Bookman Old Style"/>
          <w:sz w:val="22"/>
          <w:szCs w:val="22"/>
        </w:rPr>
        <w:t>3 – Foi feito contrato com o Poder Executivo da época e o proprietário? Especificar.</w:t>
      </w: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1635A">
        <w:rPr>
          <w:rFonts w:ascii="Bookman Old Style" w:hAnsi="Bookman Old Style"/>
          <w:sz w:val="22"/>
          <w:szCs w:val="22"/>
        </w:rPr>
        <w:t>4 – Existe mais alguma dívida deixada pelo então Prefeito José Maria de Araújo Junior, relacionado há outros aluguéis? Especificar.</w:t>
      </w: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1635A">
        <w:rPr>
          <w:rFonts w:ascii="Bookman Old Style" w:hAnsi="Bookman Old Style"/>
          <w:sz w:val="22"/>
          <w:szCs w:val="22"/>
        </w:rPr>
        <w:t>5 – Existem dívidas relacionadas a outros tipos de prestação de serviço, fornecimento de materiais ou de qualquer outra natureza? Especificar.</w:t>
      </w: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1635A">
        <w:rPr>
          <w:rFonts w:ascii="Bookman Old Style" w:hAnsi="Bookman Old Style"/>
          <w:sz w:val="22"/>
          <w:szCs w:val="22"/>
        </w:rPr>
        <w:t>6 – Se a resposta foi positiva, quais são os órgãos e quais os valores referentes? Especificar.</w:t>
      </w: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1635A">
        <w:rPr>
          <w:rFonts w:ascii="Bookman Old Style" w:hAnsi="Bookman Old Style"/>
          <w:sz w:val="22"/>
          <w:szCs w:val="22"/>
        </w:rPr>
        <w:t>7 – Outras informações que julgarem pertinentes.</w:t>
      </w:r>
    </w:p>
    <w:p w:rsidR="0091635A" w:rsidRPr="0091635A" w:rsidRDefault="0091635A" w:rsidP="00F159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1635A" w:rsidRPr="0091635A" w:rsidRDefault="0091635A" w:rsidP="00F15937">
      <w:pPr>
        <w:pStyle w:val="Recuodecorpodetexto3"/>
        <w:rPr>
          <w:sz w:val="22"/>
          <w:szCs w:val="22"/>
        </w:rPr>
      </w:pPr>
      <w:r w:rsidRPr="0091635A">
        <w:rPr>
          <w:sz w:val="22"/>
          <w:szCs w:val="22"/>
        </w:rPr>
        <w:t>Plenário “Dr. Tancredo Neves”, em 3 de agosto de 2009.</w:t>
      </w:r>
    </w:p>
    <w:p w:rsidR="0091635A" w:rsidRPr="0091635A" w:rsidRDefault="0091635A">
      <w:pPr>
        <w:pStyle w:val="Ttulo2"/>
        <w:rPr>
          <w:sz w:val="22"/>
          <w:szCs w:val="22"/>
        </w:rPr>
      </w:pPr>
    </w:p>
    <w:p w:rsidR="0091635A" w:rsidRPr="0091635A" w:rsidRDefault="0091635A">
      <w:pPr>
        <w:pStyle w:val="Ttulo2"/>
        <w:rPr>
          <w:sz w:val="22"/>
          <w:szCs w:val="22"/>
        </w:rPr>
      </w:pPr>
    </w:p>
    <w:p w:rsidR="0091635A" w:rsidRPr="0091635A" w:rsidRDefault="0091635A">
      <w:pPr>
        <w:pStyle w:val="Ttulo2"/>
        <w:rPr>
          <w:sz w:val="22"/>
          <w:szCs w:val="22"/>
        </w:rPr>
      </w:pPr>
      <w:r w:rsidRPr="0091635A">
        <w:rPr>
          <w:sz w:val="22"/>
          <w:szCs w:val="22"/>
        </w:rPr>
        <w:t>ADEMIR DA SILVA</w:t>
      </w:r>
    </w:p>
    <w:p w:rsidR="009F196D" w:rsidRPr="0091635A" w:rsidRDefault="0091635A" w:rsidP="0091635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1635A">
        <w:rPr>
          <w:rFonts w:ascii="Bookman Old Style" w:hAnsi="Bookman Old Style"/>
          <w:sz w:val="22"/>
          <w:szCs w:val="22"/>
        </w:rPr>
        <w:t>- Vereador –</w:t>
      </w:r>
    </w:p>
    <w:sectPr w:rsidR="009F196D" w:rsidRPr="0091635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37" w:rsidRDefault="00F15937">
      <w:r>
        <w:separator/>
      </w:r>
    </w:p>
  </w:endnote>
  <w:endnote w:type="continuationSeparator" w:id="0">
    <w:p w:rsidR="00F15937" w:rsidRDefault="00F1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37" w:rsidRDefault="00F15937">
      <w:r>
        <w:separator/>
      </w:r>
    </w:p>
  </w:footnote>
  <w:footnote w:type="continuationSeparator" w:id="0">
    <w:p w:rsidR="00F15937" w:rsidRDefault="00F15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635A"/>
    <w:rsid w:val="009F196D"/>
    <w:rsid w:val="00A9035B"/>
    <w:rsid w:val="00CD613B"/>
    <w:rsid w:val="00F15937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1635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91635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1635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91635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91635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91635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916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