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E1" w:rsidRPr="00AE7312" w:rsidRDefault="00A52DE1" w:rsidP="003161B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1201/09</w:t>
      </w:r>
    </w:p>
    <w:p w:rsidR="00A52DE1" w:rsidRPr="00AE7312" w:rsidRDefault="00A52DE1" w:rsidP="003161B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A52DE1" w:rsidRPr="00AE7312" w:rsidRDefault="00A52DE1" w:rsidP="003161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52DE1" w:rsidRPr="00AE7312" w:rsidRDefault="00A52DE1" w:rsidP="003161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52DE1" w:rsidRPr="00AE7312" w:rsidRDefault="00A52DE1" w:rsidP="003161B3">
      <w:pPr>
        <w:pStyle w:val="Recuodecorpodetexto"/>
        <w:rPr>
          <w:b/>
        </w:rPr>
      </w:pPr>
      <w:r>
        <w:t xml:space="preserve">“Referentes à instalação de ECOPONTOS na cidade”. </w:t>
      </w:r>
    </w:p>
    <w:p w:rsidR="00A52DE1" w:rsidRPr="00AE7312" w:rsidRDefault="00A52DE1" w:rsidP="003161B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o ECOPONTO é um estímulo para que pessoas não joguem entulhos nas ruas, pois, além de ser crime ambiental, provoca entupimentos que favorecem enchentes, então, é uma maneira que os munícipes encontram para poder depositar seus entulhos sem nenhum gasto, e a Prefeitura ainda pode aproveitar os recicláveis;</w:t>
      </w: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Default="00A52DE1" w:rsidP="003161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Pr="00AA08C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em requerimentos feitos por este vereador, nos quais se referem a alguns bairros em que há necessidade dos mesmos, inclusive, sugerindo até o local, e </w:t>
      </w:r>
    </w:p>
    <w:p w:rsidR="00A52DE1" w:rsidRDefault="00A52DE1" w:rsidP="003161B3">
      <w:pPr>
        <w:jc w:val="both"/>
        <w:rPr>
          <w:rFonts w:ascii="Bookman Old Style" w:hAnsi="Bookman Old Style"/>
        </w:rPr>
      </w:pPr>
    </w:p>
    <w:p w:rsidR="00A52DE1" w:rsidRDefault="00A52DE1" w:rsidP="003161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AA08C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tais requerimentos foram feitos nos meses de fevereiro e março, e as respostas que obtivemos, e em reportagem no jornal Diário, foram confirmadas as instalações dos Ecopontos em alguns bairros,   </w:t>
      </w: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Default="00A52DE1" w:rsidP="003161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Diante do relato acima, porque ainda não foram instalados os Ecopontos? </w:t>
      </w:r>
    </w:p>
    <w:p w:rsidR="00A52DE1" w:rsidRDefault="00A52DE1" w:rsidP="003161B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A52DE1" w:rsidRDefault="00A52DE1" w:rsidP="003161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Há uma data específica para começar a instalá-los, quais os bairros, as ruas que irão receber os Ecopontos? Qual o custo dessas instalações?</w:t>
      </w:r>
    </w:p>
    <w:p w:rsidR="00A52DE1" w:rsidRDefault="00A52DE1" w:rsidP="003161B3">
      <w:pPr>
        <w:jc w:val="both"/>
        <w:rPr>
          <w:rFonts w:ascii="Bookman Old Style" w:hAnsi="Bookman Old Style"/>
        </w:rPr>
      </w:pPr>
    </w:p>
    <w:p w:rsidR="00A52DE1" w:rsidRDefault="00A52DE1" w:rsidP="003161B3">
      <w:pPr>
        <w:jc w:val="both"/>
        <w:rPr>
          <w:rFonts w:ascii="Bookman Old Style" w:hAnsi="Bookman Old Style"/>
        </w:rPr>
      </w:pPr>
    </w:p>
    <w:p w:rsidR="00A52DE1" w:rsidRDefault="00A52DE1" w:rsidP="003161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Outras informações, caso julgue necessárias.</w:t>
      </w:r>
    </w:p>
    <w:p w:rsidR="00A52DE1" w:rsidRPr="00E25C09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Default="00A52DE1" w:rsidP="003161B3">
      <w:pPr>
        <w:ind w:firstLine="1440"/>
        <w:jc w:val="both"/>
        <w:rPr>
          <w:rFonts w:ascii="Bookman Old Style" w:hAnsi="Bookman Old Style"/>
        </w:rPr>
      </w:pPr>
    </w:p>
    <w:p w:rsidR="00A52DE1" w:rsidRPr="00AE7312" w:rsidRDefault="00A52DE1" w:rsidP="003161B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A52DE1" w:rsidRDefault="00A52DE1" w:rsidP="003161B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5 de agosto de 2009.</w:t>
      </w:r>
    </w:p>
    <w:p w:rsidR="00A52DE1" w:rsidRDefault="00A52DE1" w:rsidP="003161B3">
      <w:pPr>
        <w:jc w:val="both"/>
        <w:rPr>
          <w:rFonts w:ascii="Bookman Old Style" w:hAnsi="Bookman Old Style"/>
          <w:szCs w:val="28"/>
        </w:rPr>
      </w:pPr>
    </w:p>
    <w:p w:rsidR="00A52DE1" w:rsidRPr="00AE7312" w:rsidRDefault="00A52DE1" w:rsidP="003161B3">
      <w:pPr>
        <w:jc w:val="both"/>
        <w:rPr>
          <w:rFonts w:ascii="Bookman Old Style" w:hAnsi="Bookman Old Style"/>
          <w:szCs w:val="28"/>
        </w:rPr>
      </w:pPr>
    </w:p>
    <w:p w:rsidR="00A52DE1" w:rsidRPr="00AE7312" w:rsidRDefault="00A52DE1" w:rsidP="003161B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A52DE1" w:rsidRPr="00AE7312" w:rsidRDefault="00A52DE1" w:rsidP="003161B3">
      <w:pPr>
        <w:jc w:val="both"/>
        <w:rPr>
          <w:rFonts w:ascii="Bookman Old Style" w:hAnsi="Bookman Old Style"/>
          <w:b/>
          <w:szCs w:val="28"/>
        </w:rPr>
      </w:pPr>
    </w:p>
    <w:p w:rsidR="00A52DE1" w:rsidRDefault="00A52DE1" w:rsidP="003161B3">
      <w:pPr>
        <w:pStyle w:val="Ttulo1"/>
      </w:pPr>
      <w:r>
        <w:t>DUCIMAR DE JESUS CARDOSO</w:t>
      </w:r>
    </w:p>
    <w:p w:rsidR="00A52DE1" w:rsidRPr="00AE7312" w:rsidRDefault="00A52DE1" w:rsidP="003161B3">
      <w:pPr>
        <w:pStyle w:val="Ttulo1"/>
      </w:pPr>
      <w:r>
        <w:t>“KADU GARÇOM”</w:t>
      </w:r>
    </w:p>
    <w:p w:rsidR="00A52DE1" w:rsidRPr="00044D65" w:rsidRDefault="00A52DE1" w:rsidP="003161B3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B3" w:rsidRDefault="003161B3">
      <w:r>
        <w:separator/>
      </w:r>
    </w:p>
  </w:endnote>
  <w:endnote w:type="continuationSeparator" w:id="0">
    <w:p w:rsidR="003161B3" w:rsidRDefault="0031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B3" w:rsidRDefault="003161B3">
      <w:r>
        <w:separator/>
      </w:r>
    </w:p>
  </w:footnote>
  <w:footnote w:type="continuationSeparator" w:id="0">
    <w:p w:rsidR="003161B3" w:rsidRDefault="0031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1B3"/>
    <w:rsid w:val="003D3AA8"/>
    <w:rsid w:val="004C67DE"/>
    <w:rsid w:val="00935666"/>
    <w:rsid w:val="009F196D"/>
    <w:rsid w:val="00A52DE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52D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2DE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52DE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52D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