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335B9" w:rsidRPr="001335B9" w:rsidRDefault="001335B9" w:rsidP="001335B9">
      <w:pPr>
        <w:pStyle w:val="Ttulo"/>
        <w:ind w:left="1418" w:hanging="1418"/>
        <w:rPr>
          <w:sz w:val="20"/>
          <w:szCs w:val="20"/>
        </w:rPr>
      </w:pPr>
      <w:bookmarkStart w:id="0" w:name="_GoBack"/>
      <w:bookmarkEnd w:id="0"/>
      <w:r w:rsidRPr="001335B9">
        <w:rPr>
          <w:sz w:val="20"/>
          <w:szCs w:val="20"/>
        </w:rPr>
        <w:t>REQUERIMENTO N° 1218/09</w:t>
      </w:r>
    </w:p>
    <w:p w:rsidR="001335B9" w:rsidRPr="001335B9" w:rsidRDefault="001335B9" w:rsidP="001335B9">
      <w:pPr>
        <w:pStyle w:val="Ttulo1"/>
        <w:rPr>
          <w:sz w:val="20"/>
          <w:szCs w:val="20"/>
        </w:rPr>
      </w:pPr>
      <w:r w:rsidRPr="001335B9">
        <w:rPr>
          <w:sz w:val="20"/>
          <w:szCs w:val="20"/>
        </w:rPr>
        <w:t>De Informações</w:t>
      </w:r>
    </w:p>
    <w:p w:rsidR="001335B9" w:rsidRPr="001335B9" w:rsidRDefault="001335B9" w:rsidP="001335B9">
      <w:pPr>
        <w:pStyle w:val="Recuodecorpodetexto"/>
        <w:rPr>
          <w:sz w:val="20"/>
          <w:szCs w:val="20"/>
        </w:rPr>
      </w:pPr>
    </w:p>
    <w:p w:rsidR="001335B9" w:rsidRPr="001335B9" w:rsidRDefault="001335B9" w:rsidP="001335B9">
      <w:pPr>
        <w:pStyle w:val="Recuodecorpodetexto"/>
        <w:ind w:left="5670"/>
        <w:rPr>
          <w:sz w:val="20"/>
          <w:szCs w:val="20"/>
        </w:rPr>
      </w:pPr>
      <w:r w:rsidRPr="001335B9">
        <w:rPr>
          <w:sz w:val="20"/>
          <w:szCs w:val="20"/>
        </w:rPr>
        <w:t>“Sobre a falta de galeria de águas pluviais no bairro Gerivá”.</w:t>
      </w:r>
    </w:p>
    <w:p w:rsidR="001335B9" w:rsidRPr="001335B9" w:rsidRDefault="001335B9" w:rsidP="001335B9">
      <w:pPr>
        <w:pStyle w:val="Recuodecorpodetexto3"/>
        <w:rPr>
          <w:b/>
          <w:bCs/>
          <w:sz w:val="20"/>
          <w:szCs w:val="20"/>
        </w:rPr>
      </w:pPr>
    </w:p>
    <w:p w:rsidR="001335B9" w:rsidRPr="001335B9" w:rsidRDefault="001335B9" w:rsidP="001335B9">
      <w:pPr>
        <w:pStyle w:val="Recuodecorpodetexto3"/>
        <w:rPr>
          <w:b/>
          <w:bCs/>
          <w:sz w:val="20"/>
          <w:szCs w:val="20"/>
        </w:rPr>
      </w:pPr>
    </w:p>
    <w:p w:rsidR="001335B9" w:rsidRPr="001335B9" w:rsidRDefault="001335B9" w:rsidP="001335B9">
      <w:pPr>
        <w:widowControl w:val="0"/>
        <w:autoSpaceDE w:val="0"/>
        <w:autoSpaceDN w:val="0"/>
        <w:adjustRightInd w:val="0"/>
        <w:ind w:firstLine="1418"/>
        <w:jc w:val="both"/>
        <w:rPr>
          <w:rFonts w:ascii="Bookman Old Style" w:hAnsi="Bookman Old Style"/>
        </w:rPr>
      </w:pPr>
      <w:r w:rsidRPr="001335B9">
        <w:rPr>
          <w:rFonts w:ascii="Bookman Old Style" w:hAnsi="Bookman Old Style"/>
          <w:b/>
          <w:bCs/>
        </w:rPr>
        <w:t>Considerando-se</w:t>
      </w:r>
      <w:r w:rsidRPr="001335B9">
        <w:rPr>
          <w:rFonts w:ascii="Bookman Old Style" w:hAnsi="Bookman Old Style"/>
        </w:rPr>
        <w:t xml:space="preserve"> que, no bairro Gerivá as Rua terminam em um pasto entre as Ruas Caetano Sartori e Laurentino Bueno de Camargo; </w:t>
      </w:r>
    </w:p>
    <w:p w:rsidR="001335B9" w:rsidRPr="001335B9" w:rsidRDefault="001335B9" w:rsidP="001335B9">
      <w:pPr>
        <w:widowControl w:val="0"/>
        <w:autoSpaceDE w:val="0"/>
        <w:autoSpaceDN w:val="0"/>
        <w:adjustRightInd w:val="0"/>
        <w:ind w:firstLine="1418"/>
        <w:jc w:val="both"/>
        <w:rPr>
          <w:rFonts w:ascii="Bookman Old Style" w:hAnsi="Bookman Old Style"/>
        </w:rPr>
      </w:pPr>
    </w:p>
    <w:p w:rsidR="001335B9" w:rsidRPr="001335B9" w:rsidRDefault="001335B9" w:rsidP="001335B9">
      <w:pPr>
        <w:widowControl w:val="0"/>
        <w:autoSpaceDE w:val="0"/>
        <w:autoSpaceDN w:val="0"/>
        <w:adjustRightInd w:val="0"/>
        <w:ind w:firstLine="1418"/>
        <w:jc w:val="both"/>
        <w:rPr>
          <w:rFonts w:ascii="Bookman Old Style" w:hAnsi="Bookman Old Style"/>
        </w:rPr>
      </w:pPr>
      <w:r w:rsidRPr="001335B9">
        <w:rPr>
          <w:rFonts w:ascii="Bookman Old Style" w:hAnsi="Bookman Old Style"/>
          <w:b/>
          <w:bCs/>
        </w:rPr>
        <w:t>Considerando-se</w:t>
      </w:r>
      <w:r w:rsidRPr="001335B9">
        <w:rPr>
          <w:rFonts w:ascii="Bookman Old Style" w:hAnsi="Bookman Old Style"/>
        </w:rPr>
        <w:t xml:space="preserve"> que, nos finais das Ruas que cortam este bairro as águas se tornam um esgoto a céu aberto em um pasto, pois não possuem galerias pluviais; </w:t>
      </w:r>
    </w:p>
    <w:p w:rsidR="001335B9" w:rsidRPr="001335B9" w:rsidRDefault="001335B9" w:rsidP="001335B9">
      <w:pPr>
        <w:widowControl w:val="0"/>
        <w:autoSpaceDE w:val="0"/>
        <w:autoSpaceDN w:val="0"/>
        <w:adjustRightInd w:val="0"/>
        <w:ind w:firstLine="1418"/>
        <w:jc w:val="both"/>
        <w:rPr>
          <w:rFonts w:ascii="Bookman Old Style" w:hAnsi="Bookman Old Style"/>
        </w:rPr>
      </w:pPr>
      <w:r w:rsidRPr="001335B9">
        <w:rPr>
          <w:rFonts w:ascii="Bookman Old Style" w:hAnsi="Bookman Old Style"/>
          <w:b/>
          <w:bCs/>
        </w:rPr>
        <w:t>Considerando-se</w:t>
      </w:r>
      <w:r w:rsidRPr="001335B9">
        <w:rPr>
          <w:rFonts w:ascii="Bookman Old Style" w:hAnsi="Bookman Old Style"/>
        </w:rPr>
        <w:t xml:space="preserve"> que, que neste local criou – se um grande problema, pois as águas sujas e podres se acumulam muito próximo às residências causando mau cheiro;</w:t>
      </w:r>
    </w:p>
    <w:p w:rsidR="001335B9" w:rsidRPr="001335B9" w:rsidRDefault="001335B9" w:rsidP="001335B9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b/>
          <w:bCs/>
        </w:rPr>
      </w:pPr>
    </w:p>
    <w:p w:rsidR="001335B9" w:rsidRPr="001335B9" w:rsidRDefault="001335B9" w:rsidP="001335B9">
      <w:pPr>
        <w:widowControl w:val="0"/>
        <w:autoSpaceDE w:val="0"/>
        <w:autoSpaceDN w:val="0"/>
        <w:adjustRightInd w:val="0"/>
        <w:ind w:firstLine="1418"/>
        <w:jc w:val="both"/>
        <w:rPr>
          <w:rFonts w:ascii="Bookman Old Style" w:hAnsi="Bookman Old Style"/>
        </w:rPr>
      </w:pPr>
      <w:r w:rsidRPr="001335B9">
        <w:rPr>
          <w:rFonts w:ascii="Bookman Old Style" w:hAnsi="Bookman Old Style"/>
          <w:b/>
          <w:bCs/>
        </w:rPr>
        <w:t>Considerando-se</w:t>
      </w:r>
      <w:r w:rsidRPr="001335B9">
        <w:rPr>
          <w:rFonts w:ascii="Bookman Old Style" w:hAnsi="Bookman Old Style"/>
        </w:rPr>
        <w:t xml:space="preserve"> que, com o acúmulo de lixo, as águas paradas e podres oferecem um grande risco a população;</w:t>
      </w:r>
    </w:p>
    <w:p w:rsidR="001335B9" w:rsidRPr="001335B9" w:rsidRDefault="001335B9" w:rsidP="001335B9">
      <w:pPr>
        <w:widowControl w:val="0"/>
        <w:autoSpaceDE w:val="0"/>
        <w:autoSpaceDN w:val="0"/>
        <w:adjustRightInd w:val="0"/>
        <w:ind w:firstLine="1418"/>
        <w:jc w:val="both"/>
        <w:rPr>
          <w:rFonts w:ascii="Bookman Old Style" w:hAnsi="Bookman Old Style"/>
        </w:rPr>
      </w:pPr>
      <w:r w:rsidRPr="001335B9">
        <w:rPr>
          <w:rFonts w:ascii="Bookman Old Style" w:hAnsi="Bookman Old Style"/>
        </w:rPr>
        <w:t xml:space="preserve"> </w:t>
      </w:r>
    </w:p>
    <w:p w:rsidR="001335B9" w:rsidRPr="001335B9" w:rsidRDefault="001335B9" w:rsidP="001335B9">
      <w:pPr>
        <w:widowControl w:val="0"/>
        <w:autoSpaceDE w:val="0"/>
        <w:autoSpaceDN w:val="0"/>
        <w:adjustRightInd w:val="0"/>
        <w:ind w:firstLine="1418"/>
        <w:jc w:val="both"/>
        <w:rPr>
          <w:rFonts w:ascii="Bookman Old Style" w:hAnsi="Bookman Old Style"/>
        </w:rPr>
      </w:pPr>
      <w:r w:rsidRPr="001335B9">
        <w:rPr>
          <w:rFonts w:ascii="Bookman Old Style" w:hAnsi="Bookman Old Style"/>
          <w:b/>
          <w:bCs/>
        </w:rPr>
        <w:t>Considerando-se</w:t>
      </w:r>
      <w:r w:rsidRPr="001335B9">
        <w:rPr>
          <w:rFonts w:ascii="Bookman Old Style" w:hAnsi="Bookman Old Style"/>
        </w:rPr>
        <w:t xml:space="preserve"> que, se faz necessário construir uma galeria neste local, pois da forma que está é impossível solucionar os problemas do bairro, e</w:t>
      </w:r>
    </w:p>
    <w:p w:rsidR="001335B9" w:rsidRPr="001335B9" w:rsidRDefault="001335B9" w:rsidP="001335B9">
      <w:pPr>
        <w:widowControl w:val="0"/>
        <w:autoSpaceDE w:val="0"/>
        <w:autoSpaceDN w:val="0"/>
        <w:adjustRightInd w:val="0"/>
        <w:ind w:firstLine="1418"/>
        <w:jc w:val="both"/>
        <w:rPr>
          <w:rFonts w:ascii="Bookman Old Style" w:hAnsi="Bookman Old Style"/>
        </w:rPr>
      </w:pPr>
    </w:p>
    <w:p w:rsidR="001335B9" w:rsidRPr="001335B9" w:rsidRDefault="001335B9" w:rsidP="001335B9">
      <w:pPr>
        <w:pStyle w:val="NormalWeb"/>
        <w:jc w:val="both"/>
        <w:rPr>
          <w:rFonts w:ascii="Bookman Old Style" w:hAnsi="Bookman Old Style"/>
          <w:b/>
          <w:sz w:val="20"/>
          <w:szCs w:val="20"/>
        </w:rPr>
      </w:pPr>
      <w:r w:rsidRPr="001335B9">
        <w:rPr>
          <w:rFonts w:ascii="Bookman Old Style" w:hAnsi="Bookman Old Style"/>
          <w:b/>
          <w:sz w:val="20"/>
          <w:szCs w:val="20"/>
        </w:rPr>
        <w:tab/>
      </w:r>
      <w:r w:rsidRPr="001335B9">
        <w:rPr>
          <w:rFonts w:ascii="Bookman Old Style" w:hAnsi="Bookman Old Style"/>
          <w:b/>
          <w:sz w:val="20"/>
          <w:szCs w:val="20"/>
        </w:rPr>
        <w:tab/>
        <w:t>Considerando-se</w:t>
      </w:r>
      <w:r w:rsidRPr="001335B9">
        <w:rPr>
          <w:rFonts w:ascii="Bookman Old Style" w:hAnsi="Bookman Old Style"/>
          <w:sz w:val="20"/>
          <w:szCs w:val="20"/>
        </w:rPr>
        <w:t xml:space="preserve"> </w:t>
      </w:r>
      <w:r w:rsidRPr="001335B9">
        <w:rPr>
          <w:rFonts w:ascii="Bookman Old Style" w:hAnsi="Bookman Old Style"/>
          <w:b/>
          <w:sz w:val="20"/>
          <w:szCs w:val="20"/>
        </w:rPr>
        <w:t>ainda</w:t>
      </w:r>
      <w:r w:rsidRPr="001335B9">
        <w:rPr>
          <w:rFonts w:ascii="Bookman Old Style" w:hAnsi="Bookman Old Style"/>
          <w:sz w:val="20"/>
          <w:szCs w:val="20"/>
        </w:rPr>
        <w:t xml:space="preserve"> que,segundo os moradores é constante a presença de animais (boi) atravessar a cerca e caminhar pelas Ruas, </w:t>
      </w:r>
      <w:r w:rsidRPr="001335B9">
        <w:rPr>
          <w:rFonts w:ascii="Bookman Old Style" w:hAnsi="Bookman Old Style"/>
          <w:b/>
          <w:sz w:val="20"/>
          <w:szCs w:val="20"/>
        </w:rPr>
        <w:t>(anexa fotos).</w:t>
      </w:r>
    </w:p>
    <w:p w:rsidR="001335B9" w:rsidRPr="001335B9" w:rsidRDefault="001335B9" w:rsidP="001335B9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</w:rPr>
      </w:pPr>
    </w:p>
    <w:p w:rsidR="001335B9" w:rsidRPr="001335B9" w:rsidRDefault="001335B9" w:rsidP="001335B9">
      <w:pPr>
        <w:widowControl w:val="0"/>
        <w:autoSpaceDE w:val="0"/>
        <w:autoSpaceDN w:val="0"/>
        <w:adjustRightInd w:val="0"/>
        <w:ind w:firstLine="1418"/>
        <w:jc w:val="both"/>
        <w:rPr>
          <w:rFonts w:ascii="Bookman Old Style" w:hAnsi="Bookman Old Style"/>
        </w:rPr>
      </w:pPr>
      <w:r w:rsidRPr="001335B9">
        <w:rPr>
          <w:rFonts w:ascii="Bookman Old Style" w:hAnsi="Bookman Old Style"/>
          <w:b/>
          <w:bCs/>
        </w:rPr>
        <w:t>REQUEIRO</w:t>
      </w:r>
      <w:r w:rsidRPr="001335B9">
        <w:rPr>
          <w:rFonts w:ascii="Bookman Old Style" w:hAnsi="Bookman Old Style"/>
        </w:rPr>
        <w:t xml:space="preserve"> à Mesa, na forma regimental, após ouvido o Plenário, oficiar ao Sr. Prefeito Municipal, solicitando-lhe as seguintes informações:</w:t>
      </w:r>
    </w:p>
    <w:p w:rsidR="001335B9" w:rsidRPr="001335B9" w:rsidRDefault="001335B9" w:rsidP="001335B9">
      <w:pPr>
        <w:pStyle w:val="Ttulo2"/>
        <w:jc w:val="both"/>
        <w:rPr>
          <w:rStyle w:val="Forte"/>
          <w:bCs/>
          <w:sz w:val="20"/>
          <w:szCs w:val="20"/>
        </w:rPr>
      </w:pPr>
    </w:p>
    <w:p w:rsidR="001335B9" w:rsidRPr="001335B9" w:rsidRDefault="001335B9" w:rsidP="001335B9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</w:rPr>
      </w:pPr>
      <w:r w:rsidRPr="001335B9">
        <w:rPr>
          <w:rFonts w:ascii="Bookman Old Style" w:hAnsi="Bookman Old Style"/>
        </w:rPr>
        <w:t>1 – É possível fazer uma vistoria por parte dos órgãos responsáveis para verificar esta situação? Especificar.</w:t>
      </w:r>
    </w:p>
    <w:p w:rsidR="001335B9" w:rsidRPr="001335B9" w:rsidRDefault="001335B9" w:rsidP="001335B9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</w:rPr>
      </w:pPr>
    </w:p>
    <w:p w:rsidR="001335B9" w:rsidRPr="001335B9" w:rsidRDefault="001335B9" w:rsidP="001335B9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</w:rPr>
      </w:pPr>
      <w:r w:rsidRPr="001335B9">
        <w:rPr>
          <w:rFonts w:ascii="Bookman Old Style" w:hAnsi="Bookman Old Style"/>
        </w:rPr>
        <w:t>2 – É do conhecimento do Poder Executivo este problema? Especificar.</w:t>
      </w:r>
    </w:p>
    <w:p w:rsidR="001335B9" w:rsidRPr="001335B9" w:rsidRDefault="001335B9" w:rsidP="001335B9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</w:rPr>
      </w:pPr>
    </w:p>
    <w:p w:rsidR="001335B9" w:rsidRPr="001335B9" w:rsidRDefault="001335B9" w:rsidP="001335B9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</w:rPr>
      </w:pPr>
      <w:r w:rsidRPr="001335B9">
        <w:rPr>
          <w:rFonts w:ascii="Bookman Old Style" w:hAnsi="Bookman Old Style"/>
        </w:rPr>
        <w:t>3 – Existe algum projeto ou alguma maneira de resolver esta situação? Especificar.</w:t>
      </w:r>
    </w:p>
    <w:p w:rsidR="001335B9" w:rsidRPr="001335B9" w:rsidRDefault="001335B9" w:rsidP="001335B9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</w:rPr>
      </w:pPr>
    </w:p>
    <w:p w:rsidR="001335B9" w:rsidRPr="001335B9" w:rsidRDefault="001335B9" w:rsidP="001335B9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</w:rPr>
      </w:pPr>
      <w:r w:rsidRPr="001335B9">
        <w:rPr>
          <w:rFonts w:ascii="Bookman Old Style" w:hAnsi="Bookman Old Style"/>
        </w:rPr>
        <w:t>4 – É possível fazer a desapropriação de uma faixa de terra e canalizar as águas pluviais? Especificar.</w:t>
      </w:r>
    </w:p>
    <w:p w:rsidR="001335B9" w:rsidRPr="001335B9" w:rsidRDefault="001335B9" w:rsidP="001335B9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</w:rPr>
      </w:pPr>
    </w:p>
    <w:p w:rsidR="001335B9" w:rsidRPr="001335B9" w:rsidRDefault="001335B9" w:rsidP="001335B9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</w:rPr>
      </w:pPr>
      <w:r w:rsidRPr="001335B9">
        <w:rPr>
          <w:rFonts w:ascii="Bookman Old Style" w:hAnsi="Bookman Old Style"/>
        </w:rPr>
        <w:t>5 – Outras informações que julgarem pertinentes.</w:t>
      </w:r>
    </w:p>
    <w:p w:rsidR="001335B9" w:rsidRPr="001335B9" w:rsidRDefault="001335B9" w:rsidP="001335B9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</w:rPr>
      </w:pPr>
    </w:p>
    <w:p w:rsidR="001335B9" w:rsidRPr="001335B9" w:rsidRDefault="001335B9" w:rsidP="001335B9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</w:rPr>
      </w:pPr>
    </w:p>
    <w:p w:rsidR="001335B9" w:rsidRPr="001335B9" w:rsidRDefault="001335B9" w:rsidP="001335B9">
      <w:pPr>
        <w:pStyle w:val="Recuodecorpodetexto3"/>
        <w:rPr>
          <w:sz w:val="20"/>
          <w:szCs w:val="20"/>
        </w:rPr>
      </w:pPr>
      <w:r w:rsidRPr="001335B9">
        <w:rPr>
          <w:sz w:val="20"/>
          <w:szCs w:val="20"/>
        </w:rPr>
        <w:t>Plenário “Dr. Tancredo Neves”, em 10 de agosto de 2009.</w:t>
      </w:r>
    </w:p>
    <w:p w:rsidR="001335B9" w:rsidRPr="001335B9" w:rsidRDefault="001335B9" w:rsidP="001335B9">
      <w:pPr>
        <w:pStyle w:val="Ttulo2"/>
        <w:rPr>
          <w:sz w:val="20"/>
          <w:szCs w:val="20"/>
        </w:rPr>
      </w:pPr>
    </w:p>
    <w:p w:rsidR="001335B9" w:rsidRPr="001335B9" w:rsidRDefault="001335B9" w:rsidP="001335B9"/>
    <w:p w:rsidR="001335B9" w:rsidRPr="001335B9" w:rsidRDefault="001335B9" w:rsidP="001335B9">
      <w:pPr>
        <w:pStyle w:val="Ttulo2"/>
        <w:jc w:val="left"/>
        <w:rPr>
          <w:sz w:val="20"/>
          <w:szCs w:val="20"/>
        </w:rPr>
      </w:pPr>
    </w:p>
    <w:p w:rsidR="001335B9" w:rsidRPr="001335B9" w:rsidRDefault="001335B9" w:rsidP="001335B9">
      <w:pPr>
        <w:pStyle w:val="Ttulo2"/>
        <w:rPr>
          <w:sz w:val="20"/>
          <w:szCs w:val="20"/>
        </w:rPr>
      </w:pPr>
      <w:r w:rsidRPr="001335B9">
        <w:rPr>
          <w:sz w:val="20"/>
          <w:szCs w:val="20"/>
        </w:rPr>
        <w:t>ADEMIR DA SILVA</w:t>
      </w:r>
    </w:p>
    <w:p w:rsidR="001335B9" w:rsidRPr="001335B9" w:rsidRDefault="001335B9" w:rsidP="001335B9">
      <w:pPr>
        <w:widowControl w:val="0"/>
        <w:autoSpaceDE w:val="0"/>
        <w:autoSpaceDN w:val="0"/>
        <w:adjustRightInd w:val="0"/>
        <w:jc w:val="center"/>
        <w:rPr>
          <w:rFonts w:ascii="Bookman Old Style" w:hAnsi="Bookman Old Style"/>
        </w:rPr>
      </w:pPr>
      <w:r w:rsidRPr="001335B9">
        <w:rPr>
          <w:rFonts w:ascii="Bookman Old Style" w:hAnsi="Bookman Old Style"/>
        </w:rPr>
        <w:t>- Vereador –</w:t>
      </w:r>
    </w:p>
    <w:p w:rsidR="001335B9" w:rsidRDefault="001335B9" w:rsidP="001335B9">
      <w:pPr>
        <w:widowControl w:val="0"/>
        <w:autoSpaceDE w:val="0"/>
        <w:autoSpaceDN w:val="0"/>
        <w:adjustRightInd w:val="0"/>
        <w:jc w:val="center"/>
        <w:rPr>
          <w:rFonts w:ascii="Bookman Old Style" w:hAnsi="Bookman Old Style"/>
          <w:b/>
        </w:rPr>
      </w:pPr>
    </w:p>
    <w:p w:rsidR="001335B9" w:rsidRDefault="001335B9" w:rsidP="001335B9">
      <w:pPr>
        <w:widowControl w:val="0"/>
        <w:autoSpaceDE w:val="0"/>
        <w:autoSpaceDN w:val="0"/>
        <w:adjustRightInd w:val="0"/>
        <w:jc w:val="center"/>
        <w:rPr>
          <w:rFonts w:ascii="Bookman Old Style" w:hAnsi="Bookman Old Style"/>
          <w:b/>
        </w:rPr>
      </w:pPr>
    </w:p>
    <w:p w:rsidR="001335B9" w:rsidRPr="001335B9" w:rsidRDefault="001335B9" w:rsidP="001335B9">
      <w:pPr>
        <w:widowControl w:val="0"/>
        <w:autoSpaceDE w:val="0"/>
        <w:autoSpaceDN w:val="0"/>
        <w:adjustRightInd w:val="0"/>
        <w:jc w:val="center"/>
        <w:rPr>
          <w:rFonts w:ascii="Bookman Old Style" w:hAnsi="Bookman Old Style"/>
          <w:b/>
        </w:rPr>
      </w:pPr>
      <w:r w:rsidRPr="001335B9">
        <w:rPr>
          <w:rFonts w:ascii="Bookman Old Style" w:hAnsi="Bookman Old Style"/>
          <w:b/>
        </w:rPr>
        <w:lastRenderedPageBreak/>
        <w:t>(Fls. 2 do Requerimento de Informações n°                /09)</w:t>
      </w:r>
    </w:p>
    <w:p w:rsidR="001335B9" w:rsidRPr="001335B9" w:rsidRDefault="001335B9" w:rsidP="001335B9">
      <w:pPr>
        <w:widowControl w:val="0"/>
        <w:autoSpaceDE w:val="0"/>
        <w:autoSpaceDN w:val="0"/>
        <w:adjustRightInd w:val="0"/>
        <w:jc w:val="center"/>
        <w:rPr>
          <w:rFonts w:ascii="Bookman Old Style" w:hAnsi="Bookman Old Style"/>
          <w:b/>
        </w:rPr>
      </w:pPr>
    </w:p>
    <w:p w:rsidR="001335B9" w:rsidRPr="001335B9" w:rsidRDefault="001335B9" w:rsidP="001335B9">
      <w:pPr>
        <w:widowControl w:val="0"/>
        <w:autoSpaceDE w:val="0"/>
        <w:autoSpaceDN w:val="0"/>
        <w:adjustRightInd w:val="0"/>
        <w:jc w:val="center"/>
        <w:rPr>
          <w:rFonts w:ascii="Bookman Old Style" w:hAnsi="Bookman Old Style"/>
          <w:b/>
        </w:rPr>
      </w:pPr>
    </w:p>
    <w:p w:rsidR="001335B9" w:rsidRPr="001335B9" w:rsidRDefault="001335B9" w:rsidP="001335B9">
      <w:pPr>
        <w:widowControl w:val="0"/>
        <w:autoSpaceDE w:val="0"/>
        <w:autoSpaceDN w:val="0"/>
        <w:adjustRightInd w:val="0"/>
        <w:rPr>
          <w:rFonts w:ascii="Bookman Old Style" w:hAnsi="Bookman Old Style"/>
          <w:b/>
        </w:rPr>
      </w:pPr>
      <w:r w:rsidRPr="001335B9">
        <w:rPr>
          <w:rFonts w:ascii="Bookman Old Style" w:hAnsi="Bookman Old Style"/>
          <w:b/>
        </w:rPr>
        <w:t xml:space="preserve">        </w:t>
      </w:r>
      <w:r w:rsidRPr="001335B9">
        <w:rPr>
          <w:rFonts w:ascii="Bookman Old Style" w:hAnsi="Bookman Old Style"/>
          <w:b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74pt;height:131pt">
            <v:imagedata r:id="rId6" o:title="DSC01640"/>
          </v:shape>
        </w:pict>
      </w:r>
      <w:r w:rsidRPr="001335B9">
        <w:rPr>
          <w:rFonts w:ascii="Bookman Old Style" w:hAnsi="Bookman Old Style"/>
          <w:b/>
        </w:rPr>
        <w:t xml:space="preserve">  </w:t>
      </w:r>
      <w:r w:rsidRPr="001335B9">
        <w:rPr>
          <w:rFonts w:ascii="Bookman Old Style" w:hAnsi="Bookman Old Style"/>
          <w:b/>
        </w:rPr>
        <w:pict>
          <v:shape id="_x0000_i1026" type="#_x0000_t75" style="width:166pt;height:130pt">
            <v:imagedata r:id="rId7" o:title="DSC01644"/>
          </v:shape>
        </w:pict>
      </w:r>
    </w:p>
    <w:p w:rsidR="001335B9" w:rsidRPr="001335B9" w:rsidRDefault="001335B9" w:rsidP="001335B9">
      <w:pPr>
        <w:widowControl w:val="0"/>
        <w:autoSpaceDE w:val="0"/>
        <w:autoSpaceDN w:val="0"/>
        <w:adjustRightInd w:val="0"/>
        <w:rPr>
          <w:rFonts w:ascii="Bookman Old Style" w:hAnsi="Bookman Old Style"/>
          <w:b/>
        </w:rPr>
      </w:pPr>
    </w:p>
    <w:p w:rsidR="001335B9" w:rsidRPr="001335B9" w:rsidRDefault="001335B9" w:rsidP="001335B9">
      <w:pPr>
        <w:widowControl w:val="0"/>
        <w:autoSpaceDE w:val="0"/>
        <w:autoSpaceDN w:val="0"/>
        <w:adjustRightInd w:val="0"/>
        <w:rPr>
          <w:rFonts w:ascii="Bookman Old Style" w:hAnsi="Bookman Old Style"/>
          <w:b/>
        </w:rPr>
      </w:pPr>
      <w:r w:rsidRPr="001335B9">
        <w:rPr>
          <w:rFonts w:ascii="Bookman Old Style" w:hAnsi="Bookman Old Style"/>
          <w:b/>
        </w:rPr>
        <w:t xml:space="preserve">        </w:t>
      </w:r>
      <w:r w:rsidRPr="001335B9">
        <w:rPr>
          <w:rFonts w:ascii="Bookman Old Style" w:hAnsi="Bookman Old Style"/>
          <w:b/>
        </w:rPr>
        <w:pict>
          <v:shape id="_x0000_i1027" type="#_x0000_t75" style="width:178pt;height:133pt">
            <v:imagedata r:id="rId8" o:title="DSC01645" croptop="2946f" cropleft="15f"/>
          </v:shape>
        </w:pict>
      </w:r>
      <w:r w:rsidRPr="001335B9">
        <w:rPr>
          <w:rFonts w:ascii="Bookman Old Style" w:hAnsi="Bookman Old Style"/>
          <w:b/>
        </w:rPr>
        <w:t xml:space="preserve">  </w:t>
      </w:r>
      <w:r w:rsidRPr="001335B9">
        <w:rPr>
          <w:rFonts w:ascii="Bookman Old Style" w:hAnsi="Bookman Old Style"/>
          <w:b/>
        </w:rPr>
        <w:pict>
          <v:shape id="_x0000_i1028" type="#_x0000_t75" style="width:160pt;height:135pt">
            <v:imagedata r:id="rId9" o:title="DSC01646"/>
          </v:shape>
        </w:pict>
      </w:r>
    </w:p>
    <w:p w:rsidR="001335B9" w:rsidRPr="001335B9" w:rsidRDefault="001335B9" w:rsidP="001335B9">
      <w:pPr>
        <w:widowControl w:val="0"/>
        <w:autoSpaceDE w:val="0"/>
        <w:autoSpaceDN w:val="0"/>
        <w:adjustRightInd w:val="0"/>
        <w:rPr>
          <w:rFonts w:ascii="Bookman Old Style" w:hAnsi="Bookman Old Style"/>
          <w:b/>
        </w:rPr>
      </w:pPr>
    </w:p>
    <w:p w:rsidR="001335B9" w:rsidRPr="001335B9" w:rsidRDefault="001335B9" w:rsidP="001335B9">
      <w:pPr>
        <w:widowControl w:val="0"/>
        <w:autoSpaceDE w:val="0"/>
        <w:autoSpaceDN w:val="0"/>
        <w:adjustRightInd w:val="0"/>
        <w:rPr>
          <w:rFonts w:ascii="Bookman Old Style" w:hAnsi="Bookman Old Style"/>
          <w:b/>
        </w:rPr>
      </w:pPr>
      <w:r w:rsidRPr="001335B9">
        <w:rPr>
          <w:rFonts w:ascii="Bookman Old Style" w:hAnsi="Bookman Old Style"/>
          <w:b/>
        </w:rPr>
        <w:t xml:space="preserve">                            </w:t>
      </w:r>
      <w:r w:rsidRPr="001335B9">
        <w:rPr>
          <w:rFonts w:ascii="Bookman Old Style" w:hAnsi="Bookman Old Style"/>
          <w:b/>
        </w:rPr>
        <w:pict>
          <v:shape id="_x0000_i1029" type="#_x0000_t75" style="width:184pt;height:139pt">
            <v:imagedata r:id="rId10" o:title="DSC01660"/>
          </v:shape>
        </w:pict>
      </w:r>
    </w:p>
    <w:p w:rsidR="001335B9" w:rsidRPr="001335B9" w:rsidRDefault="001335B9" w:rsidP="001335B9"/>
    <w:p w:rsidR="001335B9" w:rsidRPr="001335B9" w:rsidRDefault="001335B9" w:rsidP="001335B9">
      <w:pPr>
        <w:widowControl w:val="0"/>
        <w:autoSpaceDE w:val="0"/>
        <w:autoSpaceDN w:val="0"/>
        <w:adjustRightInd w:val="0"/>
        <w:jc w:val="center"/>
        <w:rPr>
          <w:rFonts w:ascii="Bookman Old Style" w:hAnsi="Bookman Old Style"/>
        </w:rPr>
      </w:pPr>
    </w:p>
    <w:p w:rsidR="009F196D" w:rsidRPr="001335B9" w:rsidRDefault="009F196D" w:rsidP="00CD613B"/>
    <w:sectPr w:rsidR="009F196D" w:rsidRPr="001335B9" w:rsidSect="004C67DE">
      <w:headerReference w:type="default" r:id="rId11"/>
      <w:footerReference w:type="default" r:id="rId12"/>
      <w:pgSz w:w="11907" w:h="16840" w:code="9"/>
      <w:pgMar w:top="2552" w:right="1701" w:bottom="1985" w:left="1701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21871" w:rsidRDefault="00621871">
      <w:r>
        <w:separator/>
      </w:r>
    </w:p>
  </w:endnote>
  <w:endnote w:type="continuationSeparator" w:id="0">
    <w:p w:rsidR="00621871" w:rsidRDefault="0062187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196D" w:rsidRPr="003D3AA8" w:rsidRDefault="009F196D" w:rsidP="003D3AA8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21871" w:rsidRDefault="00621871">
      <w:r>
        <w:separator/>
      </w:r>
    </w:p>
  </w:footnote>
  <w:footnote w:type="continuationSeparator" w:id="0">
    <w:p w:rsidR="00621871" w:rsidRDefault="0062187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196D" w:rsidRPr="003D3AA8" w:rsidRDefault="009F196D" w:rsidP="003D3AA8">
    <w:pPr>
      <w:pStyle w:val="Cabealh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isplayHorizontalDrawingGridEvery w:val="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usePrinterMetrics/>
    <w:doNotSuppressParagraphBorders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9F196D"/>
    <w:rsid w:val="001200E1"/>
    <w:rsid w:val="001335B9"/>
    <w:rsid w:val="001D1394"/>
    <w:rsid w:val="003D3AA8"/>
    <w:rsid w:val="004C67DE"/>
    <w:rsid w:val="00621871"/>
    <w:rsid w:val="009F196D"/>
    <w:rsid w:val="00A9035B"/>
    <w:rsid w:val="00CD61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qFormat/>
    <w:rsid w:val="001335B9"/>
    <w:pPr>
      <w:keepNext/>
      <w:widowControl w:val="0"/>
      <w:autoSpaceDE w:val="0"/>
      <w:autoSpaceDN w:val="0"/>
      <w:adjustRightInd w:val="0"/>
      <w:jc w:val="center"/>
      <w:outlineLvl w:val="0"/>
    </w:pPr>
    <w:rPr>
      <w:rFonts w:ascii="Bookman Old Style" w:hAnsi="Bookman Old Style"/>
      <w:b/>
      <w:bCs/>
      <w:sz w:val="24"/>
      <w:szCs w:val="24"/>
      <w:u w:val="single"/>
    </w:rPr>
  </w:style>
  <w:style w:type="paragraph" w:styleId="Ttulo2">
    <w:name w:val="heading 2"/>
    <w:basedOn w:val="Normal"/>
    <w:next w:val="Normal"/>
    <w:qFormat/>
    <w:rsid w:val="001335B9"/>
    <w:pPr>
      <w:keepNext/>
      <w:widowControl w:val="0"/>
      <w:autoSpaceDE w:val="0"/>
      <w:autoSpaceDN w:val="0"/>
      <w:adjustRightInd w:val="0"/>
      <w:jc w:val="center"/>
      <w:outlineLvl w:val="1"/>
    </w:pPr>
    <w:rPr>
      <w:rFonts w:ascii="Bookman Old Style" w:hAnsi="Bookman Old Style"/>
      <w:b/>
      <w:bCs/>
      <w:sz w:val="24"/>
      <w:szCs w:val="24"/>
    </w:rPr>
  </w:style>
  <w:style w:type="character" w:default="1" w:styleId="Fontepargpadro">
    <w:name w:val="Default Paragraph Font"/>
    <w:semiHidden/>
  </w:style>
  <w:style w:type="table" w:default="1" w:styleId="Tabela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semiHidden/>
  </w:style>
  <w:style w:type="paragraph" w:styleId="Cabealho">
    <w:name w:val="header"/>
    <w:basedOn w:val="Normal"/>
    <w:pPr>
      <w:tabs>
        <w:tab w:val="center" w:pos="4320"/>
        <w:tab w:val="right" w:pos="8640"/>
      </w:tabs>
    </w:pPr>
  </w:style>
  <w:style w:type="paragraph" w:styleId="Rodap">
    <w:name w:val="footer"/>
    <w:basedOn w:val="Normal"/>
    <w:pPr>
      <w:tabs>
        <w:tab w:val="center" w:pos="4320"/>
        <w:tab w:val="right" w:pos="8640"/>
      </w:tabs>
    </w:pPr>
  </w:style>
  <w:style w:type="paragraph" w:styleId="Recuodecorpodetexto">
    <w:name w:val="Body Text Indent"/>
    <w:basedOn w:val="Normal"/>
    <w:rsid w:val="001335B9"/>
    <w:pPr>
      <w:widowControl w:val="0"/>
      <w:autoSpaceDE w:val="0"/>
      <w:autoSpaceDN w:val="0"/>
      <w:adjustRightInd w:val="0"/>
      <w:ind w:left="4820"/>
      <w:jc w:val="both"/>
    </w:pPr>
    <w:rPr>
      <w:rFonts w:ascii="Bookman Old Style" w:hAnsi="Bookman Old Style"/>
      <w:sz w:val="24"/>
      <w:szCs w:val="24"/>
    </w:rPr>
  </w:style>
  <w:style w:type="paragraph" w:styleId="Recuodecorpodetexto3">
    <w:name w:val="Body Text Indent 3"/>
    <w:basedOn w:val="Normal"/>
    <w:rsid w:val="001335B9"/>
    <w:pPr>
      <w:widowControl w:val="0"/>
      <w:autoSpaceDE w:val="0"/>
      <w:autoSpaceDN w:val="0"/>
      <w:adjustRightInd w:val="0"/>
      <w:ind w:firstLine="1418"/>
      <w:jc w:val="both"/>
    </w:pPr>
    <w:rPr>
      <w:rFonts w:ascii="Bookman Old Style" w:hAnsi="Bookman Old Style"/>
      <w:sz w:val="24"/>
      <w:szCs w:val="24"/>
    </w:rPr>
  </w:style>
  <w:style w:type="paragraph" w:styleId="Ttulo">
    <w:name w:val="Title"/>
    <w:basedOn w:val="Normal"/>
    <w:qFormat/>
    <w:rsid w:val="001335B9"/>
    <w:pPr>
      <w:widowControl w:val="0"/>
      <w:autoSpaceDE w:val="0"/>
      <w:autoSpaceDN w:val="0"/>
      <w:adjustRightInd w:val="0"/>
      <w:jc w:val="center"/>
    </w:pPr>
    <w:rPr>
      <w:rFonts w:ascii="Bookman Old Style" w:hAnsi="Bookman Old Style"/>
      <w:b/>
      <w:bCs/>
      <w:sz w:val="24"/>
      <w:szCs w:val="24"/>
      <w:u w:val="single"/>
    </w:rPr>
  </w:style>
  <w:style w:type="paragraph" w:styleId="NormalWeb">
    <w:name w:val="Normal (Web)"/>
    <w:basedOn w:val="Normal"/>
    <w:rsid w:val="001335B9"/>
    <w:pPr>
      <w:spacing w:before="100" w:beforeAutospacing="1" w:after="100" w:afterAutospacing="1"/>
    </w:pPr>
    <w:rPr>
      <w:sz w:val="24"/>
      <w:szCs w:val="24"/>
    </w:rPr>
  </w:style>
  <w:style w:type="character" w:styleId="Forte">
    <w:name w:val="Strong"/>
    <w:basedOn w:val="Fontepargpadro"/>
    <w:qFormat/>
    <w:rsid w:val="001335B9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header" Target="header1.xml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270</Words>
  <Characters>1462</Characters>
  <Application>Microsoft Office Word</Application>
  <DocSecurity>4</DocSecurity>
  <Lines>12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Organização não conhecida</Company>
  <LinksUpToDate>false</LinksUpToDate>
  <CharactersWithSpaces>1729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===</dc:creator>
  <cp:keywords/>
  <dc:description/>
  <cp:lastModifiedBy>Usuário do Windows</cp:lastModifiedBy>
  <cp:revision>2</cp:revision>
  <cp:lastPrinted>1601-01-01T00:00:00Z</cp:lastPrinted>
  <dcterms:created xsi:type="dcterms:W3CDTF">2014-01-14T16:54:00Z</dcterms:created>
  <dcterms:modified xsi:type="dcterms:W3CDTF">2014-01-14T16:54:00Z</dcterms:modified>
</cp:coreProperties>
</file>