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6A" w:rsidRDefault="0063316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63316A" w:rsidRDefault="0063316A">
      <w:pPr>
        <w:pStyle w:val="Ttulo"/>
        <w:rPr>
          <w:rFonts w:ascii="Bookman Old Style" w:hAnsi="Bookman Old Style"/>
          <w:sz w:val="24"/>
        </w:rPr>
      </w:pPr>
    </w:p>
    <w:p w:rsidR="0063316A" w:rsidRDefault="0063316A">
      <w:pPr>
        <w:pStyle w:val="Ttulo"/>
        <w:rPr>
          <w:rFonts w:ascii="Bookman Old Style" w:hAnsi="Bookman Old Style"/>
          <w:sz w:val="24"/>
        </w:rPr>
      </w:pPr>
    </w:p>
    <w:p w:rsidR="0063316A" w:rsidRPr="00DE1AE0" w:rsidRDefault="0063316A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1215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63316A" w:rsidRPr="00DE1AE0" w:rsidRDefault="0063316A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63316A" w:rsidRPr="00DE1AE0" w:rsidRDefault="0063316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3316A" w:rsidRDefault="0063316A" w:rsidP="00D7247B">
      <w:pPr>
        <w:pStyle w:val="Recuodecorpodetexto"/>
      </w:pPr>
      <w:r>
        <w:t xml:space="preserve">“Voto de Pesar pelo passamento do </w:t>
      </w:r>
      <w:r>
        <w:rPr>
          <w:b/>
        </w:rPr>
        <w:t>Sr. Edilson Pereira do Santos,</w:t>
      </w:r>
      <w:r>
        <w:t xml:space="preserve"> ocorrido recentemente”</w:t>
      </w:r>
      <w:r w:rsidRPr="00DE1AE0">
        <w:t>.</w:t>
      </w:r>
    </w:p>
    <w:p w:rsidR="0063316A" w:rsidRDefault="0063316A" w:rsidP="00D7247B">
      <w:pPr>
        <w:pStyle w:val="Recuodecorpodetexto"/>
      </w:pPr>
    </w:p>
    <w:p w:rsidR="0063316A" w:rsidRPr="00DE1AE0" w:rsidRDefault="0063316A" w:rsidP="00D7247B">
      <w:pPr>
        <w:pStyle w:val="Recuodecorpodetexto"/>
      </w:pPr>
    </w:p>
    <w:p w:rsidR="0063316A" w:rsidRPr="00DE1AE0" w:rsidRDefault="0063316A" w:rsidP="00D7247B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63316A" w:rsidRPr="00DE1AE0" w:rsidRDefault="0063316A" w:rsidP="00D7247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3316A" w:rsidRDefault="0063316A" w:rsidP="00D7247B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Edilson Pereira do Santos, ocorrido no dia  09 de agosto de 2009</w:t>
      </w:r>
      <w:r w:rsidRPr="00DE1AE0">
        <w:t>.</w:t>
      </w:r>
    </w:p>
    <w:p w:rsidR="0063316A" w:rsidRDefault="0063316A" w:rsidP="00D7247B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63316A" w:rsidRDefault="0063316A" w:rsidP="00D7247B">
      <w:pPr>
        <w:pStyle w:val="Recuodecorpodetexto"/>
        <w:ind w:left="0" w:firstLine="1440"/>
      </w:pPr>
      <w:r>
        <w:t xml:space="preserve">O Sr. Edilson Pereira do Santos contava com 41 (quarenta e um) anos de idade, solteiro, deixou sua mãe Anizia de Oliveira do Santos. Residia à Rua Irlanda, 175, no bairro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63316A" w:rsidRDefault="0063316A" w:rsidP="00D7247B">
      <w:pPr>
        <w:pStyle w:val="Recuodecorpodetexto"/>
        <w:ind w:left="0" w:firstLine="1440"/>
      </w:pPr>
    </w:p>
    <w:p w:rsidR="0063316A" w:rsidRDefault="0063316A" w:rsidP="00D7247B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63316A" w:rsidRDefault="0063316A" w:rsidP="00D7247B">
      <w:pPr>
        <w:pStyle w:val="Recuodecorpodetexto"/>
        <w:ind w:left="0" w:firstLine="1440"/>
      </w:pPr>
    </w:p>
    <w:p w:rsidR="0063316A" w:rsidRDefault="0063316A" w:rsidP="00D7247B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63316A" w:rsidRDefault="0063316A" w:rsidP="00D7247B">
      <w:pPr>
        <w:pStyle w:val="Recuodecorpodetexto"/>
        <w:ind w:left="0" w:firstLine="1440"/>
      </w:pPr>
    </w:p>
    <w:p w:rsidR="0063316A" w:rsidRDefault="0063316A" w:rsidP="00D7247B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63316A" w:rsidRDefault="0063316A" w:rsidP="00D7247B">
      <w:pPr>
        <w:pStyle w:val="Recuodecorpodetexto2"/>
        <w:ind w:firstLine="0"/>
        <w:rPr>
          <w:szCs w:val="24"/>
        </w:rPr>
      </w:pPr>
    </w:p>
    <w:p w:rsidR="0063316A" w:rsidRDefault="0063316A" w:rsidP="00D7247B">
      <w:pPr>
        <w:pStyle w:val="Recuodecorpodetexto2"/>
        <w:ind w:firstLine="0"/>
        <w:rPr>
          <w:szCs w:val="24"/>
        </w:rPr>
      </w:pPr>
    </w:p>
    <w:p w:rsidR="0063316A" w:rsidRDefault="0063316A" w:rsidP="00D7247B">
      <w:pPr>
        <w:pStyle w:val="Recuodecorpodetexto2"/>
        <w:ind w:firstLine="0"/>
        <w:rPr>
          <w:szCs w:val="24"/>
        </w:rPr>
      </w:pPr>
    </w:p>
    <w:p w:rsidR="0063316A" w:rsidRPr="00DE1AE0" w:rsidRDefault="0063316A" w:rsidP="00D7247B">
      <w:pPr>
        <w:pStyle w:val="Recuodecorpodetexto2"/>
      </w:pPr>
      <w:r w:rsidRPr="00DE1AE0">
        <w:t xml:space="preserve">Plenário “Dr. Tancredo Neves”, em </w:t>
      </w:r>
      <w:r>
        <w:t xml:space="preserve">10 </w:t>
      </w:r>
      <w:r w:rsidRPr="00DE1AE0">
        <w:t xml:space="preserve">de </w:t>
      </w:r>
      <w:r>
        <w:t xml:space="preserve">agosto </w:t>
      </w:r>
      <w:r w:rsidRPr="00DE1AE0">
        <w:t>de 200</w:t>
      </w:r>
      <w:r>
        <w:t>9</w:t>
      </w:r>
      <w:r w:rsidRPr="00DE1AE0">
        <w:t>.</w:t>
      </w:r>
    </w:p>
    <w:p w:rsidR="0063316A" w:rsidRPr="00DE1AE0" w:rsidRDefault="0063316A" w:rsidP="00D7247B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63316A" w:rsidRDefault="0063316A" w:rsidP="00D7247B">
      <w:pPr>
        <w:jc w:val="both"/>
        <w:rPr>
          <w:rFonts w:ascii="Bookman Old Style" w:hAnsi="Bookman Old Style"/>
          <w:b/>
          <w:szCs w:val="28"/>
        </w:rPr>
      </w:pPr>
    </w:p>
    <w:p w:rsidR="0063316A" w:rsidRDefault="0063316A" w:rsidP="00D7247B">
      <w:pPr>
        <w:jc w:val="both"/>
        <w:rPr>
          <w:rFonts w:ascii="Bookman Old Style" w:hAnsi="Bookman Old Style"/>
          <w:b/>
          <w:szCs w:val="28"/>
        </w:rPr>
      </w:pPr>
    </w:p>
    <w:p w:rsidR="0063316A" w:rsidRDefault="0063316A" w:rsidP="00D7247B">
      <w:pPr>
        <w:jc w:val="both"/>
        <w:rPr>
          <w:rFonts w:ascii="Bookman Old Style" w:hAnsi="Bookman Old Style"/>
          <w:b/>
          <w:szCs w:val="28"/>
        </w:rPr>
      </w:pPr>
    </w:p>
    <w:p w:rsidR="0063316A" w:rsidRPr="00DE1AE0" w:rsidRDefault="0063316A" w:rsidP="00D7247B">
      <w:pPr>
        <w:jc w:val="both"/>
        <w:rPr>
          <w:rFonts w:ascii="Bookman Old Style" w:hAnsi="Bookman Old Style"/>
          <w:b/>
          <w:szCs w:val="28"/>
        </w:rPr>
      </w:pPr>
    </w:p>
    <w:p w:rsidR="0063316A" w:rsidRDefault="0063316A" w:rsidP="00D7247B">
      <w:pPr>
        <w:pStyle w:val="Ttulo1"/>
      </w:pPr>
      <w:r>
        <w:t>ANTONIO CARLOS RIBEIRO</w:t>
      </w:r>
    </w:p>
    <w:p w:rsidR="0063316A" w:rsidRPr="008959AA" w:rsidRDefault="0063316A" w:rsidP="00D7247B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63316A" w:rsidRPr="00DE1AE0" w:rsidRDefault="0063316A" w:rsidP="00D7247B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7B" w:rsidRDefault="00D7247B">
      <w:r>
        <w:separator/>
      </w:r>
    </w:p>
  </w:endnote>
  <w:endnote w:type="continuationSeparator" w:id="0">
    <w:p w:rsidR="00D7247B" w:rsidRDefault="00D7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7B" w:rsidRDefault="00D7247B">
      <w:r>
        <w:separator/>
      </w:r>
    </w:p>
  </w:footnote>
  <w:footnote w:type="continuationSeparator" w:id="0">
    <w:p w:rsidR="00D7247B" w:rsidRDefault="00D7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316A"/>
    <w:rsid w:val="008B1A77"/>
    <w:rsid w:val="009F196D"/>
    <w:rsid w:val="00A9035B"/>
    <w:rsid w:val="00CD613B"/>
    <w:rsid w:val="00D7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3316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3316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3316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3316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3316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