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3783" w:rsidRDefault="006625F7" w:rsidP="00E037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de valores arrecadados </w:t>
      </w:r>
      <w:r w:rsidRPr="00B972BA">
        <w:rPr>
          <w:rFonts w:ascii="Arial" w:hAnsi="Arial" w:cs="Arial"/>
          <w:sz w:val="24"/>
          <w:szCs w:val="24"/>
        </w:rPr>
        <w:t>referente ao Imposto sobre Propriedade de Veículos Automotores</w:t>
      </w:r>
      <w:r>
        <w:rPr>
          <w:rFonts w:ascii="Arial" w:hAnsi="Arial" w:cs="Arial"/>
          <w:sz w:val="24"/>
          <w:szCs w:val="24"/>
        </w:rPr>
        <w:t xml:space="preserve"> (IPVA) no</w:t>
      </w:r>
      <w:r w:rsidRPr="006823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</w:t>
      </w:r>
      <w:r>
        <w:rPr>
          <w:rFonts w:ascii="Arial" w:hAnsi="Arial" w:cs="Arial"/>
          <w:sz w:val="24"/>
          <w:szCs w:val="24"/>
        </w:rPr>
        <w:t>icípio de Santa Bárbara d’Oeste</w:t>
      </w:r>
      <w:r w:rsidR="00E03783" w:rsidRPr="004F5314">
        <w:rPr>
          <w:rFonts w:ascii="Arial" w:hAnsi="Arial" w:cs="Arial"/>
          <w:sz w:val="24"/>
          <w:szCs w:val="24"/>
        </w:rPr>
        <w:t>.</w:t>
      </w:r>
    </w:p>
    <w:p w:rsidR="00A77794" w:rsidRDefault="00A77794" w:rsidP="00A777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  <w:bookmarkStart w:id="0" w:name="_GoBack"/>
      <w:bookmarkEnd w:id="0"/>
    </w:p>
    <w:p w:rsidR="003C0D25" w:rsidRDefault="003C0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461F">
      <w:pPr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0F53DF" w:rsidRDefault="009D2446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  <w:r w:rsidR="00525A2D">
        <w:rPr>
          <w:rFonts w:ascii="Arial" w:hAnsi="Arial" w:cs="Arial"/>
          <w:sz w:val="24"/>
          <w:szCs w:val="24"/>
        </w:rPr>
        <w:t xml:space="preserve">    </w:t>
      </w:r>
    </w:p>
    <w:p w:rsidR="000F53DF" w:rsidRDefault="000F53DF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25F7" w:rsidRDefault="000F53DF" w:rsidP="006625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0D25">
        <w:rPr>
          <w:rFonts w:ascii="Arial" w:hAnsi="Arial" w:cs="Arial"/>
          <w:sz w:val="24"/>
          <w:szCs w:val="24"/>
        </w:rPr>
        <w:t xml:space="preserve">CONSIDERANDO que, </w:t>
      </w:r>
      <w:r w:rsidR="006625F7" w:rsidRPr="00494B10">
        <w:rPr>
          <w:rFonts w:ascii="Arial" w:hAnsi="Arial" w:cs="Arial"/>
          <w:sz w:val="24"/>
          <w:szCs w:val="24"/>
        </w:rPr>
        <w:t>o Imposto sobre Propriedade de Veículos Automotores (IPVA) é fundamental na composição orçamentária</w:t>
      </w:r>
      <w:r w:rsidR="006625F7">
        <w:rPr>
          <w:rFonts w:ascii="Arial" w:hAnsi="Arial" w:cs="Arial"/>
          <w:sz w:val="24"/>
          <w:szCs w:val="24"/>
        </w:rPr>
        <w:t xml:space="preserve"> municipal</w:t>
      </w:r>
      <w:r w:rsidR="006625F7">
        <w:rPr>
          <w:rFonts w:ascii="Arial" w:hAnsi="Arial" w:cs="Arial"/>
          <w:sz w:val="24"/>
          <w:szCs w:val="24"/>
        </w:rPr>
        <w:t>;</w:t>
      </w:r>
    </w:p>
    <w:p w:rsidR="006625F7" w:rsidRDefault="006625F7" w:rsidP="006625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25F7" w:rsidRDefault="006625F7" w:rsidP="006625F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</w:t>
      </w:r>
      <w:r w:rsidRPr="004C35E0">
        <w:rPr>
          <w:rFonts w:ascii="Arial" w:hAnsi="Arial" w:cs="Arial"/>
          <w:sz w:val="24"/>
          <w:szCs w:val="24"/>
        </w:rPr>
        <w:t xml:space="preserve"> fim de contribuir com o debate sobre a gestão regionalizada de problemas comuns, cremos ser de extrema importância o acesso aos elementos orçamentários, destacadamente, os parâmetros de repasses de recursos feitos por outros entes federados</w:t>
      </w:r>
      <w:r>
        <w:rPr>
          <w:rFonts w:ascii="Arial" w:hAnsi="Arial" w:cs="Arial"/>
          <w:sz w:val="24"/>
          <w:szCs w:val="24"/>
        </w:rPr>
        <w:t>;</w:t>
      </w:r>
    </w:p>
    <w:p w:rsidR="00BC4227" w:rsidRDefault="00F0461F" w:rsidP="006625F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E03783">
        <w:rPr>
          <w:rFonts w:ascii="Arial" w:hAnsi="Arial" w:cs="Arial"/>
          <w:sz w:val="24"/>
          <w:szCs w:val="24"/>
        </w:rPr>
        <w:t xml:space="preserve">         </w:t>
      </w: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5B75E7">
        <w:rPr>
          <w:rFonts w:ascii="Arial" w:hAnsi="Arial" w:cs="Arial"/>
          <w:sz w:val="24"/>
          <w:szCs w:val="24"/>
        </w:rPr>
        <w:t xml:space="preserve">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5B6ACD" w:rsidRDefault="005B6ACD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525A2D" w:rsidRPr="007D428F" w:rsidRDefault="00525A2D" w:rsidP="007D428F">
      <w:pPr>
        <w:jc w:val="both"/>
        <w:rPr>
          <w:rFonts w:ascii="Arial" w:hAnsi="Arial" w:cs="Arial"/>
          <w:sz w:val="24"/>
          <w:szCs w:val="24"/>
        </w:rPr>
      </w:pPr>
    </w:p>
    <w:p w:rsidR="00525A2D" w:rsidRDefault="00525A2D" w:rsidP="00525A2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80700E" w:rsidRDefault="006625F7" w:rsidP="009F07F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a quantidade de veículos licenciados no município de Santa Bárbara d’Oeste até </w:t>
      </w:r>
      <w:r>
        <w:rPr>
          <w:rFonts w:ascii="Arial" w:hAnsi="Arial" w:cs="Arial"/>
          <w:sz w:val="24"/>
          <w:szCs w:val="24"/>
        </w:rPr>
        <w:t>a presente data</w:t>
      </w:r>
      <w:r w:rsidR="0080700E">
        <w:rPr>
          <w:rFonts w:ascii="Arial" w:hAnsi="Arial" w:cs="Arial"/>
          <w:sz w:val="24"/>
          <w:szCs w:val="24"/>
        </w:rPr>
        <w:t>?</w:t>
      </w:r>
    </w:p>
    <w:p w:rsidR="0080700E" w:rsidRDefault="0080700E" w:rsidP="0080700E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9F07F7" w:rsidRDefault="006625F7" w:rsidP="009F07F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arrecadado com IPVA no exercício 201</w:t>
      </w:r>
      <w:r>
        <w:rPr>
          <w:rFonts w:ascii="Arial" w:hAnsi="Arial" w:cs="Arial"/>
          <w:sz w:val="24"/>
          <w:szCs w:val="24"/>
        </w:rPr>
        <w:t>4</w:t>
      </w:r>
      <w:r w:rsidR="0080700E">
        <w:rPr>
          <w:rFonts w:ascii="Arial" w:hAnsi="Arial" w:cs="Arial"/>
          <w:sz w:val="24"/>
          <w:szCs w:val="24"/>
        </w:rPr>
        <w:t>?</w:t>
      </w:r>
    </w:p>
    <w:p w:rsidR="0080700E" w:rsidRPr="0080700E" w:rsidRDefault="0080700E" w:rsidP="0080700E">
      <w:pPr>
        <w:jc w:val="both"/>
        <w:rPr>
          <w:rFonts w:ascii="Arial" w:hAnsi="Arial" w:cs="Arial"/>
          <w:sz w:val="24"/>
          <w:szCs w:val="24"/>
        </w:rPr>
      </w:pPr>
    </w:p>
    <w:p w:rsidR="00E03783" w:rsidRDefault="006625F7" w:rsidP="00E0378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arrecadado</w:t>
      </w:r>
      <w:r>
        <w:rPr>
          <w:rFonts w:ascii="Arial" w:hAnsi="Arial" w:cs="Arial"/>
          <w:sz w:val="24"/>
          <w:szCs w:val="24"/>
        </w:rPr>
        <w:t xml:space="preserve"> até a presente data</w:t>
      </w:r>
      <w:r>
        <w:rPr>
          <w:rFonts w:ascii="Arial" w:hAnsi="Arial" w:cs="Arial"/>
          <w:sz w:val="24"/>
          <w:szCs w:val="24"/>
        </w:rPr>
        <w:t>, ou expectativa, com IPVA no exercício 201</w:t>
      </w:r>
      <w:r>
        <w:rPr>
          <w:rFonts w:ascii="Arial" w:hAnsi="Arial" w:cs="Arial"/>
          <w:sz w:val="24"/>
          <w:szCs w:val="24"/>
        </w:rPr>
        <w:t>5</w:t>
      </w:r>
      <w:r w:rsidR="0080700E">
        <w:rPr>
          <w:rFonts w:ascii="Arial" w:hAnsi="Arial" w:cs="Arial"/>
          <w:sz w:val="24"/>
          <w:szCs w:val="24"/>
        </w:rPr>
        <w:t>?</w:t>
      </w:r>
    </w:p>
    <w:p w:rsidR="00297A5E" w:rsidRPr="00297A5E" w:rsidRDefault="00297A5E" w:rsidP="00297A5E">
      <w:pPr>
        <w:jc w:val="both"/>
        <w:rPr>
          <w:rFonts w:ascii="Arial" w:hAnsi="Arial" w:cs="Arial"/>
          <w:sz w:val="24"/>
          <w:szCs w:val="24"/>
        </w:rPr>
      </w:pPr>
    </w:p>
    <w:p w:rsidR="0080700E" w:rsidRPr="0080700E" w:rsidRDefault="006625F7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valor arrecado com o IPVA em 201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qual será o repasse a Secretaria Municipal de Segurança, Transito e Defesa Civil</w:t>
      </w:r>
      <w:r w:rsidR="0080700E">
        <w:rPr>
          <w:rFonts w:ascii="Arial" w:hAnsi="Arial" w:cs="Arial"/>
          <w:sz w:val="24"/>
          <w:szCs w:val="24"/>
        </w:rPr>
        <w:t>?</w:t>
      </w:r>
    </w:p>
    <w:p w:rsidR="0080700E" w:rsidRPr="0080700E" w:rsidRDefault="0080700E" w:rsidP="0080700E">
      <w:pPr>
        <w:pStyle w:val="PargrafodaLista"/>
        <w:ind w:left="2160"/>
        <w:rPr>
          <w:rFonts w:ascii="Arial" w:hAnsi="Arial" w:cs="Arial"/>
          <w:b/>
          <w:sz w:val="24"/>
          <w:szCs w:val="24"/>
        </w:rPr>
      </w:pPr>
    </w:p>
    <w:p w:rsidR="00FF3852" w:rsidRPr="006625F7" w:rsidRDefault="006625F7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foi índice</w:t>
      </w:r>
      <w:r>
        <w:rPr>
          <w:rFonts w:ascii="Arial" w:hAnsi="Arial" w:cs="Arial"/>
          <w:sz w:val="24"/>
          <w:szCs w:val="24"/>
        </w:rPr>
        <w:t xml:space="preserve"> de inadimplência no ano de 2014?</w:t>
      </w:r>
    </w:p>
    <w:p w:rsidR="006625F7" w:rsidRPr="006625F7" w:rsidRDefault="006625F7" w:rsidP="006625F7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6625F7" w:rsidRPr="006625F7" w:rsidRDefault="006625F7" w:rsidP="006625F7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625F7">
        <w:rPr>
          <w:rFonts w:ascii="Arial" w:hAnsi="Arial" w:cs="Arial"/>
          <w:sz w:val="24"/>
          <w:szCs w:val="24"/>
        </w:rPr>
        <w:t>Qual foi índice de inadimplência no ano de 201</w:t>
      </w:r>
      <w:r>
        <w:rPr>
          <w:rFonts w:ascii="Arial" w:hAnsi="Arial" w:cs="Arial"/>
          <w:sz w:val="24"/>
          <w:szCs w:val="24"/>
        </w:rPr>
        <w:t>5</w:t>
      </w:r>
      <w:r w:rsidRPr="006625F7">
        <w:rPr>
          <w:rFonts w:ascii="Arial" w:hAnsi="Arial" w:cs="Arial"/>
          <w:sz w:val="24"/>
          <w:szCs w:val="24"/>
        </w:rPr>
        <w:t>?</w:t>
      </w:r>
    </w:p>
    <w:p w:rsidR="006625F7" w:rsidRPr="00A77794" w:rsidRDefault="006625F7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pertinentes sobre o assunto.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25F7">
        <w:rPr>
          <w:rFonts w:ascii="Arial" w:hAnsi="Arial" w:cs="Arial"/>
          <w:sz w:val="24"/>
          <w:szCs w:val="24"/>
        </w:rPr>
        <w:t>23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C726D9">
        <w:rPr>
          <w:rFonts w:ascii="Arial" w:hAnsi="Arial" w:cs="Arial"/>
          <w:sz w:val="24"/>
          <w:szCs w:val="24"/>
        </w:rPr>
        <w:t>junho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E03783">
      <w:pPr>
        <w:rPr>
          <w:rFonts w:ascii="Arial" w:hAnsi="Arial" w:cs="Arial"/>
          <w:sz w:val="24"/>
          <w:szCs w:val="24"/>
        </w:rPr>
      </w:pPr>
    </w:p>
    <w:p w:rsidR="00634C10" w:rsidRDefault="00634C1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7794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Default="006625F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E56AB"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A5" w:rsidRDefault="004E66A5">
      <w:r>
        <w:separator/>
      </w:r>
    </w:p>
  </w:endnote>
  <w:endnote w:type="continuationSeparator" w:id="0">
    <w:p w:rsidR="004E66A5" w:rsidRDefault="004E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A5" w:rsidRDefault="004E66A5">
      <w:r>
        <w:separator/>
      </w:r>
    </w:p>
  </w:footnote>
  <w:footnote w:type="continuationSeparator" w:id="0">
    <w:p w:rsidR="004E66A5" w:rsidRDefault="004E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787671890445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FA1"/>
    <w:multiLevelType w:val="hybridMultilevel"/>
    <w:tmpl w:val="FF7280DC"/>
    <w:lvl w:ilvl="0" w:tplc="E8B6501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61845053"/>
    <w:multiLevelType w:val="hybridMultilevel"/>
    <w:tmpl w:val="418AD35E"/>
    <w:lvl w:ilvl="0" w:tplc="7BEC7E40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D5"/>
    <w:rsid w:val="000B1A11"/>
    <w:rsid w:val="000D75FF"/>
    <w:rsid w:val="000F53DF"/>
    <w:rsid w:val="000F57E9"/>
    <w:rsid w:val="00106CBD"/>
    <w:rsid w:val="001B478A"/>
    <w:rsid w:val="001C2222"/>
    <w:rsid w:val="001D1394"/>
    <w:rsid w:val="001D4A03"/>
    <w:rsid w:val="002428B0"/>
    <w:rsid w:val="00254598"/>
    <w:rsid w:val="00280AFA"/>
    <w:rsid w:val="00293987"/>
    <w:rsid w:val="00297A5E"/>
    <w:rsid w:val="002A3C81"/>
    <w:rsid w:val="002D686F"/>
    <w:rsid w:val="0033648A"/>
    <w:rsid w:val="00344014"/>
    <w:rsid w:val="00373483"/>
    <w:rsid w:val="003C0D25"/>
    <w:rsid w:val="003C2E4E"/>
    <w:rsid w:val="003D3AA8"/>
    <w:rsid w:val="00414407"/>
    <w:rsid w:val="00450FEC"/>
    <w:rsid w:val="00454EAC"/>
    <w:rsid w:val="00486D59"/>
    <w:rsid w:val="0049057E"/>
    <w:rsid w:val="0049196E"/>
    <w:rsid w:val="004B57DB"/>
    <w:rsid w:val="004C67DE"/>
    <w:rsid w:val="004E66A5"/>
    <w:rsid w:val="004F5314"/>
    <w:rsid w:val="00525A2D"/>
    <w:rsid w:val="005B6ACD"/>
    <w:rsid w:val="005E5801"/>
    <w:rsid w:val="005E6476"/>
    <w:rsid w:val="00634C10"/>
    <w:rsid w:val="006625F7"/>
    <w:rsid w:val="0067388D"/>
    <w:rsid w:val="00676137"/>
    <w:rsid w:val="00677F39"/>
    <w:rsid w:val="006873C7"/>
    <w:rsid w:val="006E56AB"/>
    <w:rsid w:val="00705ABB"/>
    <w:rsid w:val="00722863"/>
    <w:rsid w:val="0074541F"/>
    <w:rsid w:val="00794C4F"/>
    <w:rsid w:val="007B1241"/>
    <w:rsid w:val="007D428F"/>
    <w:rsid w:val="0080700E"/>
    <w:rsid w:val="00821B10"/>
    <w:rsid w:val="0082210D"/>
    <w:rsid w:val="008356A9"/>
    <w:rsid w:val="008A4B17"/>
    <w:rsid w:val="008A7F67"/>
    <w:rsid w:val="00907F88"/>
    <w:rsid w:val="00936DB5"/>
    <w:rsid w:val="00940969"/>
    <w:rsid w:val="009A57FB"/>
    <w:rsid w:val="009D2446"/>
    <w:rsid w:val="009E6E57"/>
    <w:rsid w:val="009F07F7"/>
    <w:rsid w:val="009F196D"/>
    <w:rsid w:val="00A31E63"/>
    <w:rsid w:val="00A71CAF"/>
    <w:rsid w:val="00A77794"/>
    <w:rsid w:val="00A9035B"/>
    <w:rsid w:val="00AB30E9"/>
    <w:rsid w:val="00AD5828"/>
    <w:rsid w:val="00AE702A"/>
    <w:rsid w:val="00B029E1"/>
    <w:rsid w:val="00BA66AD"/>
    <w:rsid w:val="00BC4227"/>
    <w:rsid w:val="00BD7D1A"/>
    <w:rsid w:val="00C726D9"/>
    <w:rsid w:val="00C74480"/>
    <w:rsid w:val="00CD613B"/>
    <w:rsid w:val="00CE6952"/>
    <w:rsid w:val="00CF7F49"/>
    <w:rsid w:val="00D26CB3"/>
    <w:rsid w:val="00D63F8B"/>
    <w:rsid w:val="00E03783"/>
    <w:rsid w:val="00E83B60"/>
    <w:rsid w:val="00E903BB"/>
    <w:rsid w:val="00E9616F"/>
    <w:rsid w:val="00EB7D7D"/>
    <w:rsid w:val="00EC7671"/>
    <w:rsid w:val="00EE7983"/>
    <w:rsid w:val="00F0461F"/>
    <w:rsid w:val="00F16623"/>
    <w:rsid w:val="00F625FC"/>
    <w:rsid w:val="00F64814"/>
    <w:rsid w:val="00F74751"/>
    <w:rsid w:val="00F767F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b504b0-4721-4922-a51d-034d0fbc9709.png" Id="R099a4588427a42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2b504b0-4721-4922-a51d-034d0fbc9709.png" Id="Rfa787671890445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39</cp:revision>
  <cp:lastPrinted>2013-01-24T12:50:00Z</cp:lastPrinted>
  <dcterms:created xsi:type="dcterms:W3CDTF">2014-12-03T16:25:00Z</dcterms:created>
  <dcterms:modified xsi:type="dcterms:W3CDTF">2015-06-19T15:05:00Z</dcterms:modified>
</cp:coreProperties>
</file>