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E77E1" w:rsidRDefault="00A35AE9" w:rsidP="00FE77E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FE77E1">
        <w:rPr>
          <w:rFonts w:ascii="Arial" w:hAnsi="Arial" w:cs="Arial"/>
          <w:sz w:val="24"/>
          <w:szCs w:val="24"/>
        </w:rPr>
        <w:t xml:space="preserve"> providências visando permitir estacionamento de veículos em 45º em </w:t>
      </w:r>
      <w:proofErr w:type="gramStart"/>
      <w:r w:rsidR="00FE77E1">
        <w:rPr>
          <w:rFonts w:ascii="Arial" w:hAnsi="Arial" w:cs="Arial"/>
          <w:sz w:val="24"/>
          <w:szCs w:val="24"/>
        </w:rPr>
        <w:t>trecho da Rua Tupinambás</w:t>
      </w:r>
      <w:proofErr w:type="gramEnd"/>
      <w:r w:rsidR="00FE77E1">
        <w:rPr>
          <w:rFonts w:ascii="Arial" w:hAnsi="Arial" w:cs="Arial"/>
          <w:sz w:val="24"/>
          <w:szCs w:val="24"/>
        </w:rPr>
        <w:t>, Jardim São Francisco.</w:t>
      </w:r>
    </w:p>
    <w:bookmarkEnd w:id="0"/>
    <w:p w:rsidR="00A35AE9" w:rsidRPr="00F75516" w:rsidRDefault="00FE77E1" w:rsidP="00FE77E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Default="00103911" w:rsidP="00FE77E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FE77E1">
        <w:rPr>
          <w:rFonts w:ascii="Arial" w:hAnsi="Arial" w:cs="Arial"/>
          <w:bCs/>
          <w:sz w:val="24"/>
          <w:szCs w:val="24"/>
        </w:rPr>
        <w:t xml:space="preserve">de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competente, </w:t>
      </w:r>
      <w:r w:rsidR="00FE77E1">
        <w:rPr>
          <w:rFonts w:ascii="Arial" w:hAnsi="Arial" w:cs="Arial"/>
          <w:bCs/>
          <w:sz w:val="24"/>
          <w:szCs w:val="24"/>
        </w:rPr>
        <w:t xml:space="preserve">providências sejam tomadas visando permitir </w:t>
      </w:r>
      <w:r w:rsidR="00FE77E1" w:rsidRPr="00FE77E1">
        <w:rPr>
          <w:rFonts w:ascii="Arial" w:hAnsi="Arial" w:cs="Arial"/>
          <w:bCs/>
          <w:sz w:val="24"/>
          <w:szCs w:val="24"/>
        </w:rPr>
        <w:t>estacionamento de veículos em 45º em trecho da Rua Tupinambás, Jardim São Francisco.</w:t>
      </w:r>
    </w:p>
    <w:p w:rsidR="00901062" w:rsidRDefault="00901062" w:rsidP="00FE77E1">
      <w:pPr>
        <w:jc w:val="both"/>
        <w:rPr>
          <w:rFonts w:ascii="Arial" w:hAnsi="Arial" w:cs="Arial"/>
          <w:bCs/>
          <w:sz w:val="24"/>
          <w:szCs w:val="24"/>
        </w:rPr>
      </w:pPr>
    </w:p>
    <w:p w:rsidR="00901062" w:rsidRPr="00D65446" w:rsidRDefault="00901062" w:rsidP="00D6544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65446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901062" w:rsidRDefault="00901062" w:rsidP="00FE77E1">
      <w:pPr>
        <w:jc w:val="both"/>
        <w:rPr>
          <w:rFonts w:ascii="Arial" w:hAnsi="Arial" w:cs="Arial"/>
          <w:bCs/>
          <w:sz w:val="24"/>
          <w:szCs w:val="24"/>
        </w:rPr>
      </w:pPr>
    </w:p>
    <w:p w:rsidR="00901062" w:rsidRPr="00103911" w:rsidRDefault="00D65446" w:rsidP="00D65446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</w:t>
      </w:r>
      <w:r w:rsidR="00901062">
        <w:rPr>
          <w:rFonts w:ascii="Arial" w:hAnsi="Arial" w:cs="Arial"/>
          <w:bCs/>
          <w:sz w:val="24"/>
          <w:szCs w:val="24"/>
        </w:rPr>
        <w:t>Na referida rua tem cartório, pátio, empresas, residências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901062">
        <w:rPr>
          <w:rFonts w:ascii="Arial" w:hAnsi="Arial" w:cs="Arial"/>
          <w:bCs/>
          <w:sz w:val="24"/>
          <w:szCs w:val="24"/>
        </w:rPr>
        <w:t>o que dificulta muito os estacionamentos dos veículos. No cartório é muito comum em dias de casamento não ter onde estacionar. Do outro lado da via, existe apenas um canteiro central</w:t>
      </w:r>
      <w:r>
        <w:rPr>
          <w:rFonts w:ascii="Arial" w:hAnsi="Arial" w:cs="Arial"/>
          <w:bCs/>
          <w:sz w:val="24"/>
          <w:szCs w:val="24"/>
        </w:rPr>
        <w:t xml:space="preserve"> e embora a referida rua seja de duas mãos, pode haver estudo para torna-la </w:t>
      </w:r>
      <w:proofErr w:type="gramStart"/>
      <w:r>
        <w:rPr>
          <w:rFonts w:ascii="Arial" w:hAnsi="Arial" w:cs="Arial"/>
          <w:bCs/>
          <w:sz w:val="24"/>
          <w:szCs w:val="24"/>
        </w:rPr>
        <w:t>mão única de direção, vindo do Hotel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São Francisco para a avenida. O importante é que estudos sejam realizados com a maior brevidade possível para definir o que é necessário para a implantação de estacionamento em 45º.  </w:t>
      </w:r>
      <w:proofErr w:type="gramStart"/>
    </w:p>
    <w:p w:rsidR="00AC4B3E" w:rsidRPr="00F75516" w:rsidRDefault="00AC4B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A85AD3" w:rsidRPr="00F75516" w:rsidRDefault="00A85AD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2786B">
        <w:rPr>
          <w:rFonts w:ascii="Arial" w:hAnsi="Arial" w:cs="Arial"/>
          <w:sz w:val="24"/>
          <w:szCs w:val="24"/>
        </w:rPr>
        <w:t>1</w:t>
      </w:r>
      <w:r w:rsidR="00A85AD3">
        <w:rPr>
          <w:rFonts w:ascii="Arial" w:hAnsi="Arial" w:cs="Arial"/>
          <w:sz w:val="24"/>
          <w:szCs w:val="24"/>
        </w:rPr>
        <w:t>2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42786B">
        <w:rPr>
          <w:rFonts w:ascii="Arial" w:hAnsi="Arial" w:cs="Arial"/>
          <w:sz w:val="24"/>
          <w:szCs w:val="24"/>
        </w:rPr>
        <w:t>junho</w:t>
      </w:r>
      <w:r w:rsidR="00F45414">
        <w:rPr>
          <w:rFonts w:ascii="Arial" w:hAnsi="Arial" w:cs="Arial"/>
          <w:sz w:val="24"/>
          <w:szCs w:val="24"/>
        </w:rPr>
        <w:t xml:space="preserve"> de 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D65446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435" w:rsidRDefault="00744435">
      <w:r>
        <w:separator/>
      </w:r>
    </w:p>
  </w:endnote>
  <w:endnote w:type="continuationSeparator" w:id="0">
    <w:p w:rsidR="00744435" w:rsidRDefault="0074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435" w:rsidRDefault="00744435">
      <w:r>
        <w:separator/>
      </w:r>
    </w:p>
  </w:footnote>
  <w:footnote w:type="continuationSeparator" w:id="0">
    <w:p w:rsidR="00744435" w:rsidRDefault="00744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b9ecc5fe8634c1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A4177"/>
    <w:rsid w:val="001B478A"/>
    <w:rsid w:val="001D1394"/>
    <w:rsid w:val="001E296B"/>
    <w:rsid w:val="00256EAB"/>
    <w:rsid w:val="002D7185"/>
    <w:rsid w:val="0033648A"/>
    <w:rsid w:val="00373483"/>
    <w:rsid w:val="003D3AA8"/>
    <w:rsid w:val="0042786B"/>
    <w:rsid w:val="00442187"/>
    <w:rsid w:val="00454EAC"/>
    <w:rsid w:val="004719FB"/>
    <w:rsid w:val="0049057E"/>
    <w:rsid w:val="004B57DB"/>
    <w:rsid w:val="004C67DE"/>
    <w:rsid w:val="00556A97"/>
    <w:rsid w:val="0059409D"/>
    <w:rsid w:val="005F4864"/>
    <w:rsid w:val="0064603E"/>
    <w:rsid w:val="00705ABB"/>
    <w:rsid w:val="0071527B"/>
    <w:rsid w:val="0073451A"/>
    <w:rsid w:val="00737210"/>
    <w:rsid w:val="00744435"/>
    <w:rsid w:val="00777988"/>
    <w:rsid w:val="007C14B5"/>
    <w:rsid w:val="00883B46"/>
    <w:rsid w:val="008E714B"/>
    <w:rsid w:val="00901062"/>
    <w:rsid w:val="00933CBA"/>
    <w:rsid w:val="009915C3"/>
    <w:rsid w:val="009D7F33"/>
    <w:rsid w:val="009F196D"/>
    <w:rsid w:val="00A15885"/>
    <w:rsid w:val="00A35AE9"/>
    <w:rsid w:val="00A71CAF"/>
    <w:rsid w:val="00A85AD3"/>
    <w:rsid w:val="00A9035B"/>
    <w:rsid w:val="00AC4B3E"/>
    <w:rsid w:val="00AE702A"/>
    <w:rsid w:val="00B248AD"/>
    <w:rsid w:val="00B35FA6"/>
    <w:rsid w:val="00B7123D"/>
    <w:rsid w:val="00B71C2A"/>
    <w:rsid w:val="00BB548B"/>
    <w:rsid w:val="00BC19A7"/>
    <w:rsid w:val="00BD5E64"/>
    <w:rsid w:val="00CD613B"/>
    <w:rsid w:val="00CF7F49"/>
    <w:rsid w:val="00D26CB3"/>
    <w:rsid w:val="00D65446"/>
    <w:rsid w:val="00E903BB"/>
    <w:rsid w:val="00EA44AF"/>
    <w:rsid w:val="00EB7D7D"/>
    <w:rsid w:val="00EE7983"/>
    <w:rsid w:val="00F16623"/>
    <w:rsid w:val="00F44088"/>
    <w:rsid w:val="00F45414"/>
    <w:rsid w:val="00FE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4565ab0-dd71-4df9-9d13-7933415e768e.png" Id="Reae94454c2ea4e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565ab0-dd71-4df9-9d13-7933415e768e.png" Id="R7b9ecc5fe8634c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Regina Helena de Moraes Rego</cp:lastModifiedBy>
  <cp:revision>4</cp:revision>
  <cp:lastPrinted>2013-01-24T12:50:00Z</cp:lastPrinted>
  <dcterms:created xsi:type="dcterms:W3CDTF">2015-06-12T19:03:00Z</dcterms:created>
  <dcterms:modified xsi:type="dcterms:W3CDTF">2015-06-12T19:25:00Z</dcterms:modified>
</cp:coreProperties>
</file>