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B0A4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0764F">
        <w:rPr>
          <w:rFonts w:ascii="Arial" w:hAnsi="Arial" w:cs="Arial"/>
          <w:sz w:val="24"/>
          <w:szCs w:val="24"/>
        </w:rPr>
        <w:t>c</w:t>
      </w:r>
      <w:r w:rsidR="00A0764F" w:rsidRPr="00A0764F">
        <w:rPr>
          <w:rFonts w:ascii="Arial" w:hAnsi="Arial" w:cs="Arial"/>
          <w:sz w:val="24"/>
          <w:szCs w:val="24"/>
        </w:rPr>
        <w:t xml:space="preserve">onstrução de canaleta na </w:t>
      </w:r>
      <w:r w:rsidR="008B33E0">
        <w:rPr>
          <w:rFonts w:ascii="Arial" w:hAnsi="Arial" w:cs="Arial"/>
          <w:sz w:val="24"/>
          <w:szCs w:val="24"/>
        </w:rPr>
        <w:t xml:space="preserve">Rua Mossoró, nº 398, </w:t>
      </w:r>
      <w:r w:rsidR="00321AD0">
        <w:rPr>
          <w:rFonts w:ascii="Arial" w:hAnsi="Arial" w:cs="Arial"/>
          <w:sz w:val="24"/>
          <w:szCs w:val="24"/>
        </w:rPr>
        <w:t xml:space="preserve">no bairro </w:t>
      </w:r>
      <w:r w:rsidR="008B33E0">
        <w:rPr>
          <w:rFonts w:ascii="Arial" w:hAnsi="Arial" w:cs="Arial"/>
          <w:sz w:val="24"/>
          <w:szCs w:val="24"/>
        </w:rPr>
        <w:t>Planalto do Sol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0764F">
        <w:rPr>
          <w:rFonts w:ascii="Arial" w:hAnsi="Arial" w:cs="Arial"/>
          <w:bCs/>
          <w:sz w:val="24"/>
          <w:szCs w:val="24"/>
        </w:rPr>
        <w:t xml:space="preserve"> executada </w:t>
      </w:r>
      <w:r w:rsidR="003A716C">
        <w:rPr>
          <w:rFonts w:ascii="Arial" w:hAnsi="Arial" w:cs="Arial"/>
          <w:sz w:val="24"/>
          <w:szCs w:val="24"/>
        </w:rPr>
        <w:t>a c</w:t>
      </w:r>
      <w:r w:rsidR="003A716C" w:rsidRPr="00A0764F">
        <w:rPr>
          <w:rFonts w:ascii="Arial" w:hAnsi="Arial" w:cs="Arial"/>
          <w:sz w:val="24"/>
          <w:szCs w:val="24"/>
        </w:rPr>
        <w:t xml:space="preserve">onstrução de canaleta </w:t>
      </w:r>
      <w:r w:rsidR="008B33E0" w:rsidRPr="00A0764F">
        <w:rPr>
          <w:rFonts w:ascii="Arial" w:hAnsi="Arial" w:cs="Arial"/>
          <w:sz w:val="24"/>
          <w:szCs w:val="24"/>
        </w:rPr>
        <w:t xml:space="preserve">na </w:t>
      </w:r>
      <w:r w:rsidR="008B33E0">
        <w:rPr>
          <w:rFonts w:ascii="Arial" w:hAnsi="Arial" w:cs="Arial"/>
          <w:sz w:val="24"/>
          <w:szCs w:val="24"/>
        </w:rPr>
        <w:t xml:space="preserve">Rua Mossoró, </w:t>
      </w:r>
      <w:r w:rsidR="00027ABD">
        <w:rPr>
          <w:rFonts w:ascii="Arial" w:hAnsi="Arial" w:cs="Arial"/>
          <w:sz w:val="24"/>
          <w:szCs w:val="24"/>
        </w:rPr>
        <w:t xml:space="preserve">defronte ao </w:t>
      </w:r>
      <w:r w:rsidR="008B33E0">
        <w:rPr>
          <w:rFonts w:ascii="Arial" w:hAnsi="Arial" w:cs="Arial"/>
          <w:sz w:val="24"/>
          <w:szCs w:val="24"/>
        </w:rPr>
        <w:t>nº 398, no bairro 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8B33E0" w:rsidP="003A716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moradores das imediações e, conforme visita “</w:t>
      </w:r>
      <w:r w:rsidRPr="008B33E0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pode constatar que há acúmulo de água no endereço supracitado </w:t>
      </w:r>
      <w:r w:rsidR="00321AD0">
        <w:rPr>
          <w:rFonts w:ascii="Arial" w:hAnsi="Arial" w:cs="Arial"/>
        </w:rPr>
        <w:t>– fato este que prejudica a qualidade de vida dos moradores</w:t>
      </w:r>
      <w:r>
        <w:rPr>
          <w:rFonts w:ascii="Arial" w:hAnsi="Arial" w:cs="Arial"/>
        </w:rPr>
        <w:t>, pois a água parada gera mau cheiro e insegurança pela possibilidade da multiplicação de larvas do mosquito transmissor da dengue.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B33E0">
        <w:rPr>
          <w:rFonts w:ascii="Arial" w:hAnsi="Arial" w:cs="Arial"/>
          <w:sz w:val="24"/>
          <w:szCs w:val="24"/>
        </w:rPr>
        <w:t>0</w:t>
      </w:r>
      <w:r w:rsidR="00321AD0">
        <w:rPr>
          <w:rFonts w:ascii="Arial" w:hAnsi="Arial" w:cs="Arial"/>
          <w:sz w:val="24"/>
          <w:szCs w:val="24"/>
        </w:rPr>
        <w:t xml:space="preserve">1 de </w:t>
      </w:r>
      <w:r w:rsidR="008B33E0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</w:t>
      </w:r>
      <w:r w:rsidR="008B33E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8B33E0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8C" w:rsidRDefault="00040C8C">
      <w:r>
        <w:separator/>
      </w:r>
    </w:p>
  </w:endnote>
  <w:endnote w:type="continuationSeparator" w:id="0">
    <w:p w:rsidR="00040C8C" w:rsidRDefault="0004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8C" w:rsidRDefault="00040C8C">
      <w:r>
        <w:separator/>
      </w:r>
    </w:p>
  </w:footnote>
  <w:footnote w:type="continuationSeparator" w:id="0">
    <w:p w:rsidR="00040C8C" w:rsidRDefault="0004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7A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27AB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5c3b1273c344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ABD"/>
    <w:rsid w:val="00040C8C"/>
    <w:rsid w:val="001324D4"/>
    <w:rsid w:val="001B478A"/>
    <w:rsid w:val="001D1394"/>
    <w:rsid w:val="00321AD0"/>
    <w:rsid w:val="0032292B"/>
    <w:rsid w:val="0033648A"/>
    <w:rsid w:val="00373483"/>
    <w:rsid w:val="003A716C"/>
    <w:rsid w:val="003D3AA8"/>
    <w:rsid w:val="003E7214"/>
    <w:rsid w:val="00454EAC"/>
    <w:rsid w:val="00467075"/>
    <w:rsid w:val="0049057E"/>
    <w:rsid w:val="004B57DB"/>
    <w:rsid w:val="004C67DE"/>
    <w:rsid w:val="0051117A"/>
    <w:rsid w:val="00552001"/>
    <w:rsid w:val="005B22F5"/>
    <w:rsid w:val="006B0A40"/>
    <w:rsid w:val="00705ABB"/>
    <w:rsid w:val="007B3269"/>
    <w:rsid w:val="00823044"/>
    <w:rsid w:val="008B33E0"/>
    <w:rsid w:val="009F196D"/>
    <w:rsid w:val="00A0764F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07C73"/>
    <w:rsid w:val="00D26CB3"/>
    <w:rsid w:val="00D83D0E"/>
    <w:rsid w:val="00DA5DC0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eb4518-7842-44d4-ae74-c197c2dff7a0.png" Id="R4e949f23cf274b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4eb4518-7842-44d4-ae74-c197c2dff7a0.png" Id="Rd45c3b1273c344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21</cp:revision>
  <cp:lastPrinted>2013-01-24T12:50:00Z</cp:lastPrinted>
  <dcterms:created xsi:type="dcterms:W3CDTF">2014-01-14T16:57:00Z</dcterms:created>
  <dcterms:modified xsi:type="dcterms:W3CDTF">2015-06-01T19:04:00Z</dcterms:modified>
</cp:coreProperties>
</file>