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2764B5" w:rsidRPr="002764B5">
        <w:rPr>
          <w:rFonts w:ascii="Arial" w:hAnsi="Arial" w:cs="Arial"/>
          <w:sz w:val="24"/>
          <w:szCs w:val="24"/>
        </w:rPr>
        <w:t xml:space="preserve">remoção de galhos de poda na </w:t>
      </w:r>
      <w:r w:rsidR="002764B5">
        <w:rPr>
          <w:rFonts w:ascii="Arial" w:hAnsi="Arial" w:cs="Arial"/>
          <w:sz w:val="24"/>
          <w:szCs w:val="24"/>
        </w:rPr>
        <w:t>R</w:t>
      </w:r>
      <w:r w:rsidR="002764B5" w:rsidRPr="002764B5">
        <w:rPr>
          <w:rFonts w:ascii="Arial" w:hAnsi="Arial" w:cs="Arial"/>
          <w:sz w:val="24"/>
          <w:szCs w:val="24"/>
        </w:rPr>
        <w:t xml:space="preserve">ua </w:t>
      </w:r>
      <w:r w:rsidR="002764B5">
        <w:rPr>
          <w:rFonts w:ascii="Arial" w:hAnsi="Arial" w:cs="Arial"/>
          <w:sz w:val="24"/>
          <w:szCs w:val="24"/>
        </w:rPr>
        <w:t>R</w:t>
      </w:r>
      <w:r w:rsidR="002764B5" w:rsidRPr="002764B5">
        <w:rPr>
          <w:rFonts w:ascii="Arial" w:hAnsi="Arial" w:cs="Arial"/>
          <w:sz w:val="24"/>
          <w:szCs w:val="24"/>
        </w:rPr>
        <w:t>ecife, defronte aos números 279</w:t>
      </w:r>
      <w:r w:rsidR="002764B5">
        <w:rPr>
          <w:rFonts w:ascii="Arial" w:hAnsi="Arial" w:cs="Arial"/>
          <w:sz w:val="24"/>
          <w:szCs w:val="24"/>
        </w:rPr>
        <w:t>,</w:t>
      </w:r>
      <w:r w:rsidR="002764B5" w:rsidRPr="002764B5">
        <w:rPr>
          <w:rFonts w:ascii="Arial" w:hAnsi="Arial" w:cs="Arial"/>
          <w:sz w:val="24"/>
          <w:szCs w:val="24"/>
        </w:rPr>
        <w:t xml:space="preserve"> 300 e 385, </w:t>
      </w:r>
      <w:r w:rsidR="002764B5">
        <w:rPr>
          <w:rFonts w:ascii="Arial" w:hAnsi="Arial" w:cs="Arial"/>
          <w:sz w:val="24"/>
          <w:szCs w:val="24"/>
        </w:rPr>
        <w:t>no bairro C</w:t>
      </w:r>
      <w:r w:rsidR="002764B5" w:rsidRPr="002764B5">
        <w:rPr>
          <w:rFonts w:ascii="Arial" w:hAnsi="Arial" w:cs="Arial"/>
          <w:sz w:val="24"/>
          <w:szCs w:val="24"/>
        </w:rPr>
        <w:t xml:space="preserve">idade </w:t>
      </w:r>
      <w:r w:rsidR="002764B5">
        <w:rPr>
          <w:rFonts w:ascii="Arial" w:hAnsi="Arial" w:cs="Arial"/>
          <w:sz w:val="24"/>
          <w:szCs w:val="24"/>
        </w:rPr>
        <w:t>N</w:t>
      </w:r>
      <w:r w:rsidR="002764B5" w:rsidRPr="002764B5">
        <w:rPr>
          <w:rFonts w:ascii="Arial" w:hAnsi="Arial" w:cs="Arial"/>
          <w:sz w:val="24"/>
          <w:szCs w:val="24"/>
        </w:rPr>
        <w:t>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764B5">
        <w:rPr>
          <w:rFonts w:ascii="Arial" w:hAnsi="Arial" w:cs="Arial"/>
          <w:sz w:val="24"/>
          <w:szCs w:val="24"/>
        </w:rPr>
        <w:t xml:space="preserve">a </w:t>
      </w:r>
      <w:r w:rsidR="002764B5" w:rsidRPr="002764B5">
        <w:rPr>
          <w:rFonts w:ascii="Arial" w:hAnsi="Arial" w:cs="Arial"/>
          <w:sz w:val="24"/>
          <w:szCs w:val="24"/>
        </w:rPr>
        <w:t xml:space="preserve">remoção de galhos de poda na </w:t>
      </w:r>
      <w:r w:rsidR="002764B5">
        <w:rPr>
          <w:rFonts w:ascii="Arial" w:hAnsi="Arial" w:cs="Arial"/>
          <w:sz w:val="24"/>
          <w:szCs w:val="24"/>
        </w:rPr>
        <w:t>R</w:t>
      </w:r>
      <w:r w:rsidR="002764B5" w:rsidRPr="002764B5">
        <w:rPr>
          <w:rFonts w:ascii="Arial" w:hAnsi="Arial" w:cs="Arial"/>
          <w:sz w:val="24"/>
          <w:szCs w:val="24"/>
        </w:rPr>
        <w:t xml:space="preserve">ua </w:t>
      </w:r>
      <w:r w:rsidR="002764B5">
        <w:rPr>
          <w:rFonts w:ascii="Arial" w:hAnsi="Arial" w:cs="Arial"/>
          <w:sz w:val="24"/>
          <w:szCs w:val="24"/>
        </w:rPr>
        <w:t>R</w:t>
      </w:r>
      <w:r w:rsidR="002764B5" w:rsidRPr="002764B5">
        <w:rPr>
          <w:rFonts w:ascii="Arial" w:hAnsi="Arial" w:cs="Arial"/>
          <w:sz w:val="24"/>
          <w:szCs w:val="24"/>
        </w:rPr>
        <w:t>ecife, defronte aos números 279</w:t>
      </w:r>
      <w:r w:rsidR="002764B5">
        <w:rPr>
          <w:rFonts w:ascii="Arial" w:hAnsi="Arial" w:cs="Arial"/>
          <w:sz w:val="24"/>
          <w:szCs w:val="24"/>
        </w:rPr>
        <w:t>,</w:t>
      </w:r>
      <w:r w:rsidR="002764B5" w:rsidRPr="002764B5">
        <w:rPr>
          <w:rFonts w:ascii="Arial" w:hAnsi="Arial" w:cs="Arial"/>
          <w:sz w:val="24"/>
          <w:szCs w:val="24"/>
        </w:rPr>
        <w:t xml:space="preserve"> 300 e 385, </w:t>
      </w:r>
      <w:r w:rsidR="002764B5">
        <w:rPr>
          <w:rFonts w:ascii="Arial" w:hAnsi="Arial" w:cs="Arial"/>
          <w:sz w:val="24"/>
          <w:szCs w:val="24"/>
        </w:rPr>
        <w:t>no bairro C</w:t>
      </w:r>
      <w:r w:rsidR="002764B5" w:rsidRPr="002764B5">
        <w:rPr>
          <w:rFonts w:ascii="Arial" w:hAnsi="Arial" w:cs="Arial"/>
          <w:sz w:val="24"/>
          <w:szCs w:val="24"/>
        </w:rPr>
        <w:t xml:space="preserve">idade </w:t>
      </w:r>
      <w:r w:rsidR="002764B5">
        <w:rPr>
          <w:rFonts w:ascii="Arial" w:hAnsi="Arial" w:cs="Arial"/>
          <w:sz w:val="24"/>
          <w:szCs w:val="24"/>
        </w:rPr>
        <w:t>N</w:t>
      </w:r>
      <w:r w:rsidR="002764B5" w:rsidRPr="002764B5">
        <w:rPr>
          <w:rFonts w:ascii="Arial" w:hAnsi="Arial" w:cs="Arial"/>
          <w:sz w:val="24"/>
          <w:szCs w:val="24"/>
        </w:rPr>
        <w:t>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2764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2764B5">
        <w:rPr>
          <w:rFonts w:ascii="Arial" w:hAnsi="Arial" w:cs="Arial"/>
        </w:rPr>
        <w:t>remoção dos galhos resultantes de podas de árvores e que estão amontoados nas calçadas, em frente às residências supracitadas. Os moradores temem que pessoas mal intencionadas ateiem fogo aos galhos – o que pode prejudicar grandemente a saúde da comunidade residente no entorno, além de trazer risco aos imóveis e aos munícipes</w:t>
      </w:r>
      <w:bookmarkStart w:id="0" w:name="_GoBack"/>
      <w:bookmarkEnd w:id="0"/>
      <w:r w:rsidR="002764B5">
        <w:rPr>
          <w:rFonts w:ascii="Arial" w:hAnsi="Arial" w:cs="Arial"/>
        </w:rPr>
        <w:t>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262">
        <w:rPr>
          <w:rFonts w:ascii="Arial" w:hAnsi="Arial" w:cs="Arial"/>
          <w:sz w:val="24"/>
          <w:szCs w:val="24"/>
        </w:rPr>
        <w:t>01 de junho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45618114c448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764B5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963EF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e764b0-e236-4781-9610-7d690cd43226.png" Id="R3f71bd2ca709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e764b0-e236-4781-9610-7d690cd43226.png" Id="R7445618114c448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2015-02-12T13:04:00Z</dcterms:created>
  <dcterms:modified xsi:type="dcterms:W3CDTF">2015-06-01T19:13:00Z</dcterms:modified>
</cp:coreProperties>
</file>