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682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 xml:space="preserve">licença ao Plenário para que no dia </w:t>
      </w:r>
      <w:r w:rsidR="001932CC">
        <w:rPr>
          <w:rFonts w:ascii="Arial" w:hAnsi="Arial" w:cs="Arial"/>
          <w:sz w:val="24"/>
          <w:szCs w:val="24"/>
        </w:rPr>
        <w:t>1</w:t>
      </w:r>
      <w:r w:rsidR="00AF15C7">
        <w:rPr>
          <w:rFonts w:ascii="Arial" w:hAnsi="Arial" w:cs="Arial"/>
          <w:sz w:val="24"/>
          <w:szCs w:val="24"/>
        </w:rPr>
        <w:t>8</w:t>
      </w:r>
      <w:r w:rsidR="00885854">
        <w:rPr>
          <w:rFonts w:ascii="Arial" w:hAnsi="Arial" w:cs="Arial"/>
          <w:sz w:val="24"/>
          <w:szCs w:val="24"/>
        </w:rPr>
        <w:t xml:space="preserve"> de ma</w:t>
      </w:r>
      <w:r w:rsidR="00AF15C7">
        <w:rPr>
          <w:rFonts w:ascii="Arial" w:hAnsi="Arial" w:cs="Arial"/>
          <w:sz w:val="24"/>
          <w:szCs w:val="24"/>
        </w:rPr>
        <w:t>i</w:t>
      </w:r>
      <w:r w:rsidR="00885854">
        <w:rPr>
          <w:rFonts w:ascii="Arial" w:hAnsi="Arial" w:cs="Arial"/>
          <w:sz w:val="24"/>
          <w:szCs w:val="24"/>
        </w:rPr>
        <w:t>o de 2</w:t>
      </w:r>
      <w:r w:rsidR="00E13162">
        <w:rPr>
          <w:rFonts w:ascii="Arial" w:hAnsi="Arial" w:cs="Arial"/>
          <w:sz w:val="24"/>
          <w:szCs w:val="24"/>
        </w:rPr>
        <w:t>.</w:t>
      </w:r>
      <w:r w:rsidR="00885854">
        <w:rPr>
          <w:rFonts w:ascii="Arial" w:hAnsi="Arial" w:cs="Arial"/>
          <w:sz w:val="24"/>
          <w:szCs w:val="24"/>
        </w:rPr>
        <w:t>01</w:t>
      </w:r>
      <w:r w:rsidR="00AF15C7">
        <w:rPr>
          <w:rFonts w:ascii="Arial" w:hAnsi="Arial" w:cs="Arial"/>
          <w:sz w:val="24"/>
          <w:szCs w:val="24"/>
        </w:rPr>
        <w:t>5</w:t>
      </w:r>
      <w:r w:rsidR="00885854">
        <w:rPr>
          <w:rFonts w:ascii="Arial" w:hAnsi="Arial" w:cs="Arial"/>
          <w:sz w:val="24"/>
          <w:szCs w:val="24"/>
        </w:rPr>
        <w:t xml:space="preserve">, a partir das </w:t>
      </w:r>
      <w:r w:rsidR="001932CC">
        <w:rPr>
          <w:rFonts w:ascii="Arial" w:hAnsi="Arial" w:cs="Arial"/>
          <w:sz w:val="24"/>
          <w:szCs w:val="24"/>
        </w:rPr>
        <w:t>11</w:t>
      </w:r>
      <w:r w:rsidR="00885854">
        <w:rPr>
          <w:rFonts w:ascii="Arial" w:hAnsi="Arial" w:cs="Arial"/>
          <w:sz w:val="24"/>
          <w:szCs w:val="24"/>
        </w:rPr>
        <w:t>h</w:t>
      </w:r>
      <w:r w:rsidR="001932CC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885854">
        <w:rPr>
          <w:rFonts w:ascii="Arial" w:hAnsi="Arial" w:cs="Arial"/>
          <w:sz w:val="24"/>
          <w:szCs w:val="24"/>
        </w:rPr>
        <w:t>0</w:t>
      </w:r>
      <w:r w:rsidR="00AF15C7">
        <w:rPr>
          <w:rFonts w:ascii="Arial" w:hAnsi="Arial" w:cs="Arial"/>
          <w:sz w:val="24"/>
          <w:szCs w:val="24"/>
        </w:rPr>
        <w:t>min</w:t>
      </w:r>
      <w:r w:rsidR="00885854">
        <w:rPr>
          <w:rFonts w:ascii="Arial" w:hAnsi="Arial" w:cs="Arial"/>
          <w:sz w:val="24"/>
          <w:szCs w:val="24"/>
        </w:rPr>
        <w:t>, possa tratar de assuntos de interesse do município n</w:t>
      </w:r>
      <w:r w:rsidR="00AF15C7">
        <w:rPr>
          <w:rFonts w:ascii="Arial" w:hAnsi="Arial" w:cs="Arial"/>
          <w:sz w:val="24"/>
          <w:szCs w:val="24"/>
        </w:rPr>
        <w:t xml:space="preserve">o Escritório Político do Deputado </w:t>
      </w:r>
      <w:r w:rsidR="00F16057">
        <w:rPr>
          <w:rFonts w:ascii="Arial" w:hAnsi="Arial" w:cs="Arial"/>
          <w:sz w:val="24"/>
          <w:szCs w:val="24"/>
        </w:rPr>
        <w:t>Federal Orlando Silva Jr</w:t>
      </w:r>
      <w:r w:rsidR="00AF15C7">
        <w:rPr>
          <w:rFonts w:ascii="Arial" w:hAnsi="Arial" w:cs="Arial"/>
          <w:sz w:val="24"/>
          <w:szCs w:val="24"/>
        </w:rPr>
        <w:t>, na cidade</w:t>
      </w:r>
      <w:r w:rsidR="00885854">
        <w:rPr>
          <w:rFonts w:ascii="Arial" w:hAnsi="Arial" w:cs="Arial"/>
          <w:sz w:val="24"/>
          <w:szCs w:val="24"/>
        </w:rPr>
        <w:t xml:space="preserve"> de São Paulo</w:t>
      </w:r>
      <w:r w:rsidR="00AF15C7">
        <w:rPr>
          <w:rFonts w:ascii="Arial" w:hAnsi="Arial" w:cs="Arial"/>
          <w:sz w:val="24"/>
          <w:szCs w:val="24"/>
        </w:rPr>
        <w:t>/SP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9" o:title=""/>
                </v:shape>
                <w:control r:id="rId10" w:name="CheckBox13" w:shapeid="_x0000_i1037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9" type="#_x0000_t75" style="width:9pt;height:21pt" o:ole="">
                  <v:imagedata r:id="rId9" o:title=""/>
                </v:shape>
                <w:control r:id="rId11" w:name="CheckBox111" w:shapeid="_x0000_i103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9" o:title=""/>
                </v:shape>
                <w:control r:id="rId14" w:name="CheckBox1" w:shapeid="_x0000_i1043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9" o:title=""/>
                </v:shape>
                <w:control r:id="rId15" w:name="CheckBox11" w:shapeid="_x0000_i1045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1605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AF15C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AF15C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F15C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R. MARTINEZ – “FABIANO PINGUIM”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AF15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32a6ef6a4145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932CC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F196D"/>
    <w:rsid w:val="00A157B9"/>
    <w:rsid w:val="00A4736E"/>
    <w:rsid w:val="00A71CAF"/>
    <w:rsid w:val="00A9035B"/>
    <w:rsid w:val="00AE702A"/>
    <w:rsid w:val="00AF15C7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05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ac5e11a5-c716-47e5-9606-363c2a39b6d0.png" Id="Rfe316caf2f8b4a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ac5e11a5-c716-47e5-9606-363c2a39b6d0.png" Id="R6f32a6ef6a414575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C18B-77C0-44DF-812C-1F9CFEF7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2015-05-07T15:04:00Z</dcterms:created>
  <dcterms:modified xsi:type="dcterms:W3CDTF">2015-05-18T13:56:00Z</dcterms:modified>
</cp:coreProperties>
</file>