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FE3C57">
        <w:rPr>
          <w:rFonts w:ascii="Arial" w:hAnsi="Arial" w:cs="Arial"/>
          <w:sz w:val="24"/>
          <w:szCs w:val="24"/>
        </w:rPr>
        <w:t xml:space="preserve">a substituição de placa indicativa de bairros localizada no canteiro entre a Avenida </w:t>
      </w:r>
      <w:proofErr w:type="spellStart"/>
      <w:r w:rsidR="00FE3C57">
        <w:rPr>
          <w:rFonts w:ascii="Arial" w:hAnsi="Arial" w:cs="Arial"/>
          <w:sz w:val="24"/>
          <w:szCs w:val="24"/>
        </w:rPr>
        <w:t>Antonio</w:t>
      </w:r>
      <w:proofErr w:type="spellEnd"/>
      <w:r w:rsidR="00FE3C57">
        <w:rPr>
          <w:rFonts w:ascii="Arial" w:hAnsi="Arial" w:cs="Arial"/>
          <w:sz w:val="24"/>
          <w:szCs w:val="24"/>
        </w:rPr>
        <w:t xml:space="preserve"> Pedroso e a Rua Charles Keese Dodson, no Planalto do Sol.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E3C57">
        <w:rPr>
          <w:rFonts w:ascii="Arial" w:hAnsi="Arial" w:cs="Arial"/>
          <w:bCs/>
          <w:sz w:val="24"/>
          <w:szCs w:val="24"/>
        </w:rPr>
        <w:t xml:space="preserve"> substituição de placa indicativa de bairros localizada nessa via pública.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F586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E3C57">
        <w:rPr>
          <w:rFonts w:ascii="Arial" w:hAnsi="Arial" w:cs="Arial"/>
          <w:sz w:val="24"/>
          <w:szCs w:val="24"/>
        </w:rPr>
        <w:t>No local citado, há uma placa indicativa dos bairros Jardim das Orquídeas, Jardim das Laranjeiras e Planalto do Sol II, mas ela encontra-se desgastada pela ação do tempo, está enferrujada e as letras ilegíveis. Motoristas e moradores solicitam a troca dessa placa com urgência.</w:t>
      </w: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E3C">
        <w:rPr>
          <w:rFonts w:ascii="Arial" w:hAnsi="Arial" w:cs="Arial"/>
          <w:sz w:val="24"/>
          <w:szCs w:val="24"/>
        </w:rPr>
        <w:t>04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6706fda81547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a80b88-f567-44ff-a527-215771110fd9.png" Id="R9d5eb6cc705a47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a80b88-f567-44ff-a527-215771110fd9.png" Id="R0b6706fda81547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2015-05-04T19:24:00Z</cp:lastPrinted>
  <dcterms:created xsi:type="dcterms:W3CDTF">2015-05-04T19:28:00Z</dcterms:created>
  <dcterms:modified xsi:type="dcterms:W3CDTF">2015-05-04T19:28:00Z</dcterms:modified>
</cp:coreProperties>
</file>