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34A3" w:rsidRDefault="005034A3" w:rsidP="005034A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proceda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instalação de</w:t>
      </w:r>
      <w:r w:rsidR="00B65909">
        <w:rPr>
          <w:rFonts w:ascii="Arial" w:hAnsi="Arial" w:cs="Arial"/>
          <w:sz w:val="24"/>
          <w:szCs w:val="24"/>
        </w:rPr>
        <w:t xml:space="preserve"> um container de lixo </w:t>
      </w:r>
      <w:r w:rsidR="004576F6">
        <w:rPr>
          <w:rFonts w:ascii="Arial" w:hAnsi="Arial" w:cs="Arial"/>
          <w:sz w:val="24"/>
          <w:szCs w:val="24"/>
        </w:rPr>
        <w:t xml:space="preserve">e limpeza, </w:t>
      </w:r>
      <w:r w:rsidR="00B65909">
        <w:rPr>
          <w:rFonts w:ascii="Arial" w:hAnsi="Arial" w:cs="Arial"/>
          <w:sz w:val="24"/>
          <w:szCs w:val="24"/>
        </w:rPr>
        <w:t xml:space="preserve">ao final da Avenida João </w:t>
      </w:r>
      <w:proofErr w:type="spellStart"/>
      <w:r w:rsidR="00B65909">
        <w:rPr>
          <w:rFonts w:ascii="Arial" w:hAnsi="Arial" w:cs="Arial"/>
          <w:sz w:val="24"/>
          <w:szCs w:val="24"/>
        </w:rPr>
        <w:t>Ometto</w:t>
      </w:r>
      <w:proofErr w:type="spellEnd"/>
      <w:r w:rsidR="00B65909">
        <w:rPr>
          <w:rFonts w:ascii="Arial" w:hAnsi="Arial" w:cs="Arial"/>
          <w:sz w:val="24"/>
          <w:szCs w:val="24"/>
        </w:rPr>
        <w:t>, Jardim Alfa</w:t>
      </w:r>
      <w:r>
        <w:rPr>
          <w:rFonts w:ascii="Arial" w:hAnsi="Arial" w:cs="Arial"/>
          <w:sz w:val="24"/>
          <w:szCs w:val="24"/>
        </w:rPr>
        <w:t>, foto em anexo.</w:t>
      </w:r>
    </w:p>
    <w:p w:rsidR="005034A3" w:rsidRDefault="005034A3" w:rsidP="005034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909" w:rsidRDefault="005034A3" w:rsidP="005034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proceda </w:t>
      </w:r>
      <w:r>
        <w:rPr>
          <w:rFonts w:ascii="Arial" w:hAnsi="Arial" w:cs="Arial"/>
          <w:sz w:val="24"/>
          <w:szCs w:val="24"/>
        </w:rPr>
        <w:t>a</w:t>
      </w:r>
      <w:r w:rsidR="00B65909">
        <w:rPr>
          <w:rFonts w:ascii="Arial" w:hAnsi="Arial" w:cs="Arial"/>
          <w:sz w:val="24"/>
          <w:szCs w:val="24"/>
        </w:rPr>
        <w:t xml:space="preserve"> instalação de um container de lixo </w:t>
      </w:r>
      <w:r w:rsidR="004576F6">
        <w:rPr>
          <w:rFonts w:ascii="Arial" w:hAnsi="Arial" w:cs="Arial"/>
          <w:sz w:val="24"/>
          <w:szCs w:val="24"/>
        </w:rPr>
        <w:t xml:space="preserve">e limpeza, </w:t>
      </w:r>
      <w:r w:rsidR="00B65909">
        <w:rPr>
          <w:rFonts w:ascii="Arial" w:hAnsi="Arial" w:cs="Arial"/>
          <w:sz w:val="24"/>
          <w:szCs w:val="24"/>
        </w:rPr>
        <w:t xml:space="preserve">ao final da Avenida João </w:t>
      </w:r>
      <w:proofErr w:type="spellStart"/>
      <w:r w:rsidR="00B65909">
        <w:rPr>
          <w:rFonts w:ascii="Arial" w:hAnsi="Arial" w:cs="Arial"/>
          <w:sz w:val="24"/>
          <w:szCs w:val="24"/>
        </w:rPr>
        <w:t>Ometto</w:t>
      </w:r>
      <w:proofErr w:type="spellEnd"/>
      <w:r w:rsidR="00B65909">
        <w:rPr>
          <w:rFonts w:ascii="Arial" w:hAnsi="Arial" w:cs="Arial"/>
          <w:sz w:val="24"/>
          <w:szCs w:val="24"/>
        </w:rPr>
        <w:t>, Jardim Alfa</w:t>
      </w:r>
      <w:r w:rsidR="00B65909">
        <w:rPr>
          <w:rFonts w:ascii="Arial" w:hAnsi="Arial" w:cs="Arial"/>
          <w:sz w:val="24"/>
          <w:szCs w:val="24"/>
        </w:rPr>
        <w:t>.</w:t>
      </w: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034A3" w:rsidRDefault="005034A3" w:rsidP="005034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34A3" w:rsidRDefault="005034A3" w:rsidP="005034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2981" w:rsidRDefault="005034A3" w:rsidP="005034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</w:t>
      </w:r>
      <w:r w:rsidR="00FF2981">
        <w:rPr>
          <w:rFonts w:ascii="Arial" w:hAnsi="Arial" w:cs="Arial"/>
        </w:rPr>
        <w:t xml:space="preserve"> </w:t>
      </w:r>
      <w:r w:rsidR="00FF2981">
        <w:rPr>
          <w:rFonts w:ascii="Arial" w:hAnsi="Arial" w:cs="Arial"/>
        </w:rPr>
        <w:t>este vereador pôde constatar</w:t>
      </w:r>
      <w:r>
        <w:rPr>
          <w:rFonts w:ascii="Arial" w:hAnsi="Arial" w:cs="Arial"/>
        </w:rPr>
        <w:t xml:space="preserve"> </w:t>
      </w:r>
      <w:r w:rsidR="00B65909">
        <w:rPr>
          <w:rFonts w:ascii="Arial" w:hAnsi="Arial" w:cs="Arial"/>
        </w:rPr>
        <w:t xml:space="preserve">exatamente nas áreas onde são </w:t>
      </w:r>
      <w:r w:rsidR="00FF2981">
        <w:rPr>
          <w:rFonts w:ascii="Arial" w:hAnsi="Arial" w:cs="Arial"/>
        </w:rPr>
        <w:t xml:space="preserve">realizados os testes e aulas de praticas de direção do DETRAN, </w:t>
      </w:r>
      <w:r>
        <w:rPr>
          <w:rFonts w:ascii="Arial" w:hAnsi="Arial" w:cs="Arial"/>
        </w:rPr>
        <w:t>a existência</w:t>
      </w:r>
      <w:r w:rsidR="00FF2981">
        <w:rPr>
          <w:rFonts w:ascii="Arial" w:hAnsi="Arial" w:cs="Arial"/>
        </w:rPr>
        <w:t xml:space="preserve"> de pequenas lixeiras que não são suficientes para suportar a quantidade de lixos existentes.  Na verdade, por conta disso, os</w:t>
      </w:r>
      <w:proofErr w:type="gramStart"/>
      <w:r w:rsidR="00FF2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lixos espalhados por toda a extensão </w:t>
      </w:r>
      <w:r w:rsidR="00FF2981">
        <w:rPr>
          <w:rFonts w:ascii="Arial" w:hAnsi="Arial" w:cs="Arial"/>
        </w:rPr>
        <w:t>da área</w:t>
      </w:r>
      <w:r w:rsidR="004576F6">
        <w:rPr>
          <w:rFonts w:ascii="Arial" w:hAnsi="Arial" w:cs="Arial"/>
        </w:rPr>
        <w:t>, sendo necessário a limpeza e a instalação de container daquela localidade.</w:t>
      </w:r>
      <w:r w:rsidR="00FF2981">
        <w:rPr>
          <w:rFonts w:ascii="Arial" w:hAnsi="Arial" w:cs="Arial"/>
        </w:rPr>
        <w:t>.</w:t>
      </w:r>
    </w:p>
    <w:p w:rsidR="00FF2981" w:rsidRDefault="00FF2981" w:rsidP="005034A3">
      <w:pPr>
        <w:pStyle w:val="Recuodecorpodetexto2"/>
        <w:rPr>
          <w:rFonts w:ascii="Arial" w:hAnsi="Arial" w:cs="Arial"/>
        </w:rPr>
      </w:pPr>
    </w:p>
    <w:p w:rsidR="005034A3" w:rsidRDefault="00FF2981" w:rsidP="005034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Indispensável se faz uma breve ação da Prefeitura a fim de que se resolva o impasse. </w:t>
      </w:r>
    </w:p>
    <w:p w:rsidR="005034A3" w:rsidRDefault="005034A3" w:rsidP="005034A3">
      <w:pPr>
        <w:rPr>
          <w:rFonts w:ascii="Arial" w:hAnsi="Arial" w:cs="Arial"/>
          <w:sz w:val="24"/>
          <w:szCs w:val="24"/>
        </w:rPr>
      </w:pP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FF2981">
        <w:rPr>
          <w:rFonts w:ascii="Arial" w:hAnsi="Arial" w:cs="Arial"/>
          <w:b w:val="0"/>
          <w:bCs/>
          <w:u w:val="none"/>
        </w:rPr>
        <w:t>30 de Abril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bookmarkStart w:id="0" w:name="_GoBack"/>
      <w:bookmarkEnd w:id="0"/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FF2981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3600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ção lixeira conteiner no campo do alfa 27-04-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FB3" w:rsidRPr="00DA7FB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09B155" wp14:editId="68E4C4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23172" wp14:editId="0B3FB3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16073" wp14:editId="4B5DED4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8da5f41b314e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576F6"/>
    <w:rsid w:val="00466611"/>
    <w:rsid w:val="0049057E"/>
    <w:rsid w:val="004B57DB"/>
    <w:rsid w:val="004C67DE"/>
    <w:rsid w:val="004F6411"/>
    <w:rsid w:val="005034A3"/>
    <w:rsid w:val="005A67AC"/>
    <w:rsid w:val="005E30AC"/>
    <w:rsid w:val="006756AC"/>
    <w:rsid w:val="00693B9E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6590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034A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034A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8acc790-cbce-4f55-877c-7cb9138f34ac.png" Id="Rb9fe1bbbd36845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8acc790-cbce-4f55-877c-7cb9138f34ac.png" Id="Rb88da5f41b314e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1F13-B6DD-4776-926C-E42E9D31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2013-01-24T12:50:00Z</cp:lastPrinted>
  <dcterms:created xsi:type="dcterms:W3CDTF">2015-04-30T19:44:00Z</dcterms:created>
  <dcterms:modified xsi:type="dcterms:W3CDTF">2015-04-30T19:44:00Z</dcterms:modified>
</cp:coreProperties>
</file>