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AF20C3">
        <w:rPr>
          <w:rFonts w:ascii="Arial" w:hAnsi="Arial" w:cs="Arial"/>
          <w:sz w:val="24"/>
          <w:szCs w:val="24"/>
        </w:rPr>
        <w:t>e redutor de velocidade na Rua Dom João VI, próximo ao cruzamento com a Rua Padre Anchieta, no Bairro Siqueira Campos.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F20C3">
        <w:rPr>
          <w:rFonts w:ascii="Arial" w:hAnsi="Arial" w:cs="Arial"/>
          <w:sz w:val="24"/>
          <w:szCs w:val="24"/>
        </w:rPr>
        <w:t xml:space="preserve">, em resposta ao Requerimento 979/2014 através do Ofício 840/2014 – SG, a administração informou que após monitoramento de trânsito, foi autorizada a construção de somente uma ondulação transversal tipo II na </w:t>
      </w:r>
      <w:r w:rsidR="007B0EF3">
        <w:rPr>
          <w:rFonts w:ascii="Arial" w:hAnsi="Arial" w:cs="Arial"/>
          <w:sz w:val="24"/>
          <w:szCs w:val="24"/>
        </w:rPr>
        <w:t>R</w:t>
      </w:r>
      <w:r w:rsidR="00AF20C3">
        <w:rPr>
          <w:rFonts w:ascii="Arial" w:hAnsi="Arial" w:cs="Arial"/>
          <w:sz w:val="24"/>
          <w:szCs w:val="24"/>
        </w:rPr>
        <w:t>ua Dom João VI, entre as ruas Manoel da Nobrega e Padre Anchieta;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20C3" w:rsidRDefault="00AF2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AF20C3">
        <w:rPr>
          <w:rFonts w:ascii="Arial" w:hAnsi="Arial" w:cs="Arial"/>
          <w:sz w:val="24"/>
          <w:szCs w:val="24"/>
        </w:rPr>
        <w:t xml:space="preserve">, este vereador foi procurado pelo Senhor José Antonio Amaro, morador na Rua Padre Anchieta, 270, informando que depois que foi construída a </w:t>
      </w:r>
      <w:r w:rsidR="007B0EF3">
        <w:rPr>
          <w:rFonts w:ascii="Arial" w:hAnsi="Arial" w:cs="Arial"/>
          <w:sz w:val="24"/>
          <w:szCs w:val="24"/>
        </w:rPr>
        <w:t>ondulação transversal tipo II na Rua Dom João VI, entre as ruas Manoel da Nobrega e Padre Anchieta</w:t>
      </w:r>
      <w:r w:rsidR="00AF20C3">
        <w:rPr>
          <w:rFonts w:ascii="Arial" w:hAnsi="Arial" w:cs="Arial"/>
          <w:sz w:val="24"/>
          <w:szCs w:val="24"/>
        </w:rPr>
        <w:t>, continua acontecendo acidentes no cruzamento da Rua Dom João VI com a Rua Padre Anchieta, pois os motoristas trafegam em alta velocidade.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20C3" w:rsidRDefault="00AF2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AF20C3">
        <w:rPr>
          <w:rFonts w:ascii="Arial" w:hAnsi="Arial" w:cs="Arial"/>
          <w:sz w:val="24"/>
          <w:szCs w:val="24"/>
        </w:rPr>
        <w:t xml:space="preserve"> É possível a instalação de outro tipo de redutor de velocidade no cruzamento da Rua Dom João VI com a Rua Padre Anchieta?</w:t>
      </w:r>
      <w:r>
        <w:rPr>
          <w:rFonts w:ascii="Arial" w:hAnsi="Arial" w:cs="Arial"/>
          <w:sz w:val="24"/>
          <w:szCs w:val="24"/>
        </w:rPr>
        <w:t xml:space="preserve"> </w:t>
      </w:r>
      <w:r w:rsidR="007B0EF3">
        <w:rPr>
          <w:rFonts w:ascii="Arial" w:hAnsi="Arial" w:cs="Arial"/>
          <w:sz w:val="24"/>
          <w:szCs w:val="24"/>
        </w:rPr>
        <w:t>Quando?</w:t>
      </w:r>
    </w:p>
    <w:p w:rsidR="00AF20C3" w:rsidRDefault="00AF20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B0E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Quais os tipos de redutor de velocidade utilizado por esta administração além da lombada?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7B0EF3" w:rsidRDefault="007B0E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0EF3" w:rsidRDefault="007B0E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Outras informações que se julgar necessário.</w:t>
      </w:r>
    </w:p>
    <w:p w:rsidR="007B0EF3" w:rsidRDefault="007B0E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0EF3" w:rsidRDefault="007B0EF3" w:rsidP="007B0EF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C0F0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CC0F07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CC0F0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7B0EF3" w:rsidRDefault="007B0EF3" w:rsidP="007B0EF3">
      <w:pPr>
        <w:ind w:firstLine="1440"/>
        <w:rPr>
          <w:rFonts w:ascii="Arial" w:hAnsi="Arial" w:cs="Arial"/>
          <w:sz w:val="24"/>
          <w:szCs w:val="24"/>
        </w:rPr>
      </w:pPr>
    </w:p>
    <w:p w:rsidR="00CC0F07" w:rsidRDefault="00CC0F07" w:rsidP="007B0EF3">
      <w:pPr>
        <w:ind w:firstLine="1440"/>
        <w:rPr>
          <w:rFonts w:ascii="Arial" w:hAnsi="Arial" w:cs="Arial"/>
          <w:sz w:val="24"/>
          <w:szCs w:val="24"/>
        </w:rPr>
      </w:pPr>
    </w:p>
    <w:p w:rsidR="007B0EF3" w:rsidRDefault="007B0EF3" w:rsidP="007B0EF3">
      <w:pPr>
        <w:ind w:firstLine="1440"/>
        <w:rPr>
          <w:rFonts w:ascii="Arial" w:hAnsi="Arial" w:cs="Arial"/>
          <w:sz w:val="24"/>
          <w:szCs w:val="24"/>
        </w:rPr>
      </w:pPr>
    </w:p>
    <w:p w:rsidR="007B0EF3" w:rsidRDefault="00CC0F07" w:rsidP="007B0E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7B0EF3" w:rsidP="00CC0F0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374" w:rsidRDefault="00227374">
      <w:r>
        <w:separator/>
      </w:r>
    </w:p>
  </w:endnote>
  <w:endnote w:type="continuationSeparator" w:id="0">
    <w:p w:rsidR="00227374" w:rsidRDefault="0022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374" w:rsidRDefault="00227374">
      <w:r>
        <w:separator/>
      </w:r>
    </w:p>
  </w:footnote>
  <w:footnote w:type="continuationSeparator" w:id="0">
    <w:p w:rsidR="00227374" w:rsidRDefault="00227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0F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C0F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C0F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4e3091a5dd64b1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737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0EF3"/>
    <w:rsid w:val="007B1241"/>
    <w:rsid w:val="009F196D"/>
    <w:rsid w:val="00A71CAF"/>
    <w:rsid w:val="00A9035B"/>
    <w:rsid w:val="00AE702A"/>
    <w:rsid w:val="00AF20C3"/>
    <w:rsid w:val="00CC0F07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7504c6-989a-465a-8b1c-dc2d32b59f37.png" Id="Rbfa6b61181fe49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87504c6-989a-465a-8b1c-dc2d32b59f37.png" Id="Ra4e3091a5dd64b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2015-04-30T15:37:00Z</dcterms:created>
  <dcterms:modified xsi:type="dcterms:W3CDTF">2015-04-30T15:37:00Z</dcterms:modified>
</cp:coreProperties>
</file>