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B25" w:rsidRPr="00C37B25" w:rsidRDefault="00C37B25">
      <w:pPr>
        <w:pStyle w:val="Ttulo"/>
        <w:rPr>
          <w:sz w:val="22"/>
          <w:szCs w:val="22"/>
        </w:rPr>
      </w:pPr>
      <w:bookmarkStart w:id="0" w:name="_GoBack"/>
      <w:bookmarkEnd w:id="0"/>
      <w:r w:rsidRPr="00C37B25">
        <w:rPr>
          <w:sz w:val="22"/>
          <w:szCs w:val="22"/>
        </w:rPr>
        <w:t>REQUERIMENTO Nº 1343/09</w:t>
      </w:r>
    </w:p>
    <w:p w:rsidR="00C37B25" w:rsidRPr="00C37B25" w:rsidRDefault="00C37B25">
      <w:pPr>
        <w:pStyle w:val="Subttulo"/>
        <w:spacing w:line="240" w:lineRule="auto"/>
        <w:rPr>
          <w:sz w:val="22"/>
          <w:szCs w:val="22"/>
        </w:rPr>
      </w:pPr>
      <w:r w:rsidRPr="00C37B25">
        <w:rPr>
          <w:sz w:val="22"/>
          <w:szCs w:val="22"/>
        </w:rPr>
        <w:t>De Informações</w:t>
      </w:r>
    </w:p>
    <w:p w:rsidR="00C37B25" w:rsidRPr="00C37B25" w:rsidRDefault="00C37B25">
      <w:pPr>
        <w:pStyle w:val="Recuodecorpodetexto"/>
        <w:rPr>
          <w:sz w:val="22"/>
          <w:szCs w:val="22"/>
        </w:rPr>
      </w:pPr>
    </w:p>
    <w:p w:rsidR="00C37B25" w:rsidRPr="00C37B25" w:rsidRDefault="00C37B25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C37B25">
        <w:rPr>
          <w:i w:val="0"/>
          <w:iCs w:val="0"/>
          <w:sz w:val="22"/>
          <w:szCs w:val="22"/>
        </w:rPr>
        <w:t xml:space="preserve">“Com relação às dúvidas surgidas quanto ao Projeto de Lei nº 109/2009 (LOA – Lei Orçamentária para o ano de 2010)”. </w:t>
      </w: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  <w:r w:rsidRPr="00C37B25">
        <w:rPr>
          <w:b/>
          <w:bCs/>
          <w:sz w:val="22"/>
          <w:szCs w:val="22"/>
        </w:rPr>
        <w:t xml:space="preserve">Tendo-se em vista </w:t>
      </w:r>
      <w:r w:rsidRPr="00C37B25">
        <w:rPr>
          <w:bCs/>
          <w:sz w:val="22"/>
          <w:szCs w:val="22"/>
        </w:rPr>
        <w:t xml:space="preserve">a </w:t>
      </w:r>
      <w:r w:rsidRPr="00C37B25">
        <w:rPr>
          <w:sz w:val="22"/>
          <w:szCs w:val="22"/>
        </w:rPr>
        <w:t>complexidade da peça orçamentária que se encontra em trâmite na Comissão Permanente de Finanças, Orçamento e Economia desta Casa, da qual este Vereador é Presidente;</w:t>
      </w: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Tendo-se em vista </w:t>
      </w:r>
      <w:r w:rsidRPr="00C37B25">
        <w:rPr>
          <w:sz w:val="22"/>
          <w:szCs w:val="22"/>
        </w:rPr>
        <w:t>que, muitas dúvidas pairam no ar, as quais causam insegurança com relação à aprovação de referido projeto, caso seja aprovado da forma que foi enviado pelo Poder Executivo., e</w:t>
      </w: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Tendo-se em vista </w:t>
      </w:r>
      <w:r w:rsidRPr="00C37B25">
        <w:rPr>
          <w:sz w:val="22"/>
          <w:szCs w:val="22"/>
        </w:rPr>
        <w:t>que, os membros de aludida Comissão Permanente precisam de informações para sanar as dúvidas surgidas com relação ao projeto de lei, e formar juízo e esclarecimento para aprovação da peça orçamentária para 2110,</w:t>
      </w:r>
    </w:p>
    <w:p w:rsidR="00C37B25" w:rsidRPr="00C37B25" w:rsidRDefault="00C37B25" w:rsidP="00140244">
      <w:pPr>
        <w:jc w:val="both"/>
        <w:rPr>
          <w:sz w:val="22"/>
          <w:szCs w:val="22"/>
        </w:rPr>
      </w:pPr>
    </w:p>
    <w:p w:rsidR="00C37B25" w:rsidRPr="00C37B25" w:rsidRDefault="00C37B25">
      <w:pPr>
        <w:ind w:firstLine="1425"/>
        <w:jc w:val="both"/>
        <w:rPr>
          <w:sz w:val="22"/>
          <w:szCs w:val="22"/>
        </w:rPr>
      </w:pPr>
    </w:p>
    <w:p w:rsidR="00C37B25" w:rsidRPr="00C37B25" w:rsidRDefault="00C37B25">
      <w:pPr>
        <w:ind w:firstLine="1440"/>
        <w:jc w:val="both"/>
        <w:rPr>
          <w:sz w:val="22"/>
          <w:szCs w:val="22"/>
        </w:rPr>
      </w:pPr>
      <w:r w:rsidRPr="00C37B25">
        <w:rPr>
          <w:b/>
          <w:bCs/>
          <w:sz w:val="22"/>
          <w:szCs w:val="22"/>
        </w:rPr>
        <w:t>REQUEIRO</w:t>
      </w:r>
      <w:r w:rsidRPr="00C37B25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C37B25" w:rsidRPr="00C37B25" w:rsidRDefault="00C37B25">
      <w:pPr>
        <w:ind w:firstLine="1440"/>
        <w:jc w:val="both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bCs/>
          <w:sz w:val="22"/>
          <w:szCs w:val="22"/>
        </w:rPr>
        <w:t>1</w:t>
      </w:r>
      <w:r w:rsidRPr="00C37B25">
        <w:rPr>
          <w:sz w:val="22"/>
          <w:szCs w:val="22"/>
        </w:rPr>
        <w:t xml:space="preserve"> – Qual a real receita desde janeiro até outubro de 2009? Expor detalhadamente.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bCs/>
          <w:sz w:val="22"/>
          <w:szCs w:val="22"/>
        </w:rPr>
        <w:t xml:space="preserve">2 </w:t>
      </w:r>
      <w:r w:rsidRPr="00C37B25">
        <w:rPr>
          <w:sz w:val="22"/>
          <w:szCs w:val="22"/>
        </w:rPr>
        <w:t>– Qual a real despesa desde janeiro até outubro de 2009? Expor detalhadamente.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>3</w:t>
      </w:r>
      <w:r w:rsidRPr="00C37B25">
        <w:rPr>
          <w:sz w:val="22"/>
          <w:szCs w:val="22"/>
        </w:rPr>
        <w:t xml:space="preserve"> – Qual a porcentagem (%) de remanejamento que os municípios de Americana, Nova Odessa, Sumaré, Campinas, Piracicaba e Rio Claro trabalham atualmente? Qual é o orçamento de cada uma dessas cidades? 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4 </w:t>
      </w:r>
      <w:r w:rsidRPr="00C37B25">
        <w:rPr>
          <w:sz w:val="22"/>
          <w:szCs w:val="22"/>
        </w:rPr>
        <w:t>- O que pode ser remanejado e o que não pode, dentro do Orçamento do Município? Expor detalhadamente.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5 </w:t>
      </w:r>
      <w:r w:rsidRPr="00C37B25">
        <w:rPr>
          <w:sz w:val="22"/>
          <w:szCs w:val="22"/>
        </w:rPr>
        <w:t>- Dos R$ 404.700.000,00 (quatrocentos e quatro milhões e setecentos mil reais), quanto é passível de remanejamento? Expor detalhadamente.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>6</w:t>
      </w:r>
      <w:r w:rsidRPr="00C37B25">
        <w:rPr>
          <w:sz w:val="22"/>
          <w:szCs w:val="22"/>
        </w:rPr>
        <w:t>- Dentro do Orçamento de 2110, está prevista a reposição salarial dos funcionários públicos municipais, Guarda Civil e DAE - Departamento de Água e Esgoto?</w:t>
      </w:r>
    </w:p>
    <w:p w:rsid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sz w:val="22"/>
          <w:szCs w:val="22"/>
        </w:rPr>
        <w:lastRenderedPageBreak/>
        <w:t>(Fls. 2 – Requerimento nº 1343/09)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7 </w:t>
      </w:r>
      <w:r w:rsidRPr="00C37B25">
        <w:rPr>
          <w:sz w:val="22"/>
          <w:szCs w:val="22"/>
        </w:rPr>
        <w:t>- Se a questão 6 for positiva, a partir de quando? Se negativa, expor os motivos detalhadamente.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8 </w:t>
      </w:r>
      <w:r w:rsidRPr="00C37B25">
        <w:rPr>
          <w:sz w:val="22"/>
          <w:szCs w:val="22"/>
        </w:rPr>
        <w:t>- Do atual orçamento em vigor, a Prefeitura tem caixa para o repasse da inflação nos salários dos funcionários públicos municipais, conforme exposto na questão nº 6?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9 </w:t>
      </w:r>
      <w:r w:rsidRPr="00C37B25">
        <w:rPr>
          <w:sz w:val="22"/>
          <w:szCs w:val="22"/>
        </w:rPr>
        <w:t>- Das receitas e despesas deste ano (de janeiro até o momento) está sobrando recursos para o repasse nos salários dos funcionários públicos municipais?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  <w:r w:rsidRPr="00C37B25">
        <w:rPr>
          <w:b/>
          <w:sz w:val="22"/>
          <w:szCs w:val="22"/>
        </w:rPr>
        <w:t xml:space="preserve">10 </w:t>
      </w:r>
      <w:r w:rsidRPr="00C37B25">
        <w:rPr>
          <w:sz w:val="22"/>
          <w:szCs w:val="22"/>
        </w:rPr>
        <w:t xml:space="preserve">- Se a questão 9 for positiva, a partir de quando os funcionários públicos municipais podem contar com referido repasse da inflação em seus vencimentos? Se negativa, expor os motivos. </w:t>
      </w:r>
    </w:p>
    <w:p w:rsidR="00C37B25" w:rsidRPr="00C37B25" w:rsidRDefault="00C37B25">
      <w:pPr>
        <w:pStyle w:val="Corpodetexto"/>
        <w:spacing w:line="240" w:lineRule="auto"/>
        <w:rPr>
          <w:sz w:val="22"/>
          <w:szCs w:val="22"/>
        </w:rPr>
      </w:pPr>
    </w:p>
    <w:p w:rsidR="00C37B25" w:rsidRPr="00C37B25" w:rsidRDefault="00C37B25" w:rsidP="00140244">
      <w:pPr>
        <w:jc w:val="both"/>
        <w:rPr>
          <w:sz w:val="22"/>
          <w:szCs w:val="22"/>
        </w:rPr>
      </w:pPr>
      <w:r w:rsidRPr="00C37B25">
        <w:rPr>
          <w:b/>
          <w:bCs/>
          <w:sz w:val="22"/>
          <w:szCs w:val="22"/>
        </w:rPr>
        <w:t>11</w:t>
      </w:r>
      <w:r w:rsidRPr="00C37B25">
        <w:rPr>
          <w:sz w:val="22"/>
          <w:szCs w:val="22"/>
        </w:rPr>
        <w:t xml:space="preserve"> - Outras informações que julgarem necessárias.</w:t>
      </w:r>
    </w:p>
    <w:p w:rsidR="00C37B25" w:rsidRPr="00C37B25" w:rsidRDefault="00C37B25" w:rsidP="00140244">
      <w:pPr>
        <w:jc w:val="both"/>
        <w:rPr>
          <w:sz w:val="22"/>
          <w:szCs w:val="22"/>
        </w:rPr>
      </w:pPr>
    </w:p>
    <w:p w:rsidR="00C37B25" w:rsidRPr="00C37B25" w:rsidRDefault="00C37B25" w:rsidP="00140244">
      <w:pPr>
        <w:spacing w:line="360" w:lineRule="auto"/>
        <w:ind w:firstLine="1320"/>
        <w:jc w:val="both"/>
        <w:rPr>
          <w:sz w:val="22"/>
          <w:szCs w:val="22"/>
        </w:rPr>
      </w:pPr>
    </w:p>
    <w:p w:rsidR="00C37B25" w:rsidRPr="00C37B25" w:rsidRDefault="00C37B25" w:rsidP="00140244">
      <w:pPr>
        <w:spacing w:line="360" w:lineRule="auto"/>
        <w:ind w:firstLine="1320"/>
        <w:jc w:val="both"/>
        <w:rPr>
          <w:sz w:val="22"/>
          <w:szCs w:val="22"/>
        </w:rPr>
      </w:pPr>
      <w:r w:rsidRPr="00C37B25">
        <w:rPr>
          <w:sz w:val="22"/>
          <w:szCs w:val="22"/>
        </w:rPr>
        <w:t>Plenário “Dr. Tancredo Neves”, em 19 de outubro de 2009.</w:t>
      </w:r>
    </w:p>
    <w:p w:rsidR="00C37B25" w:rsidRPr="00C37B25" w:rsidRDefault="00C37B25">
      <w:pPr>
        <w:pStyle w:val="Ttulo1"/>
        <w:spacing w:line="360" w:lineRule="auto"/>
        <w:rPr>
          <w:sz w:val="22"/>
          <w:szCs w:val="22"/>
        </w:rPr>
      </w:pPr>
    </w:p>
    <w:p w:rsidR="00C37B25" w:rsidRPr="00C37B25" w:rsidRDefault="00C37B25">
      <w:pPr>
        <w:pStyle w:val="Ttulo1"/>
        <w:spacing w:line="360" w:lineRule="auto"/>
        <w:rPr>
          <w:sz w:val="22"/>
          <w:szCs w:val="22"/>
        </w:rPr>
      </w:pPr>
    </w:p>
    <w:p w:rsidR="00C37B25" w:rsidRPr="00C37B25" w:rsidRDefault="00C37B25">
      <w:pPr>
        <w:pStyle w:val="Ttulo1"/>
        <w:spacing w:line="360" w:lineRule="auto"/>
        <w:rPr>
          <w:sz w:val="22"/>
          <w:szCs w:val="22"/>
        </w:rPr>
      </w:pPr>
      <w:r w:rsidRPr="00C37B25">
        <w:rPr>
          <w:sz w:val="22"/>
          <w:szCs w:val="22"/>
        </w:rPr>
        <w:t xml:space="preserve">CARLOS FONTES </w:t>
      </w:r>
    </w:p>
    <w:p w:rsidR="00C37B25" w:rsidRPr="00C37B25" w:rsidRDefault="00C37B25" w:rsidP="00140244">
      <w:pPr>
        <w:pStyle w:val="Ttulo1"/>
        <w:spacing w:line="360" w:lineRule="auto"/>
        <w:rPr>
          <w:b w:val="0"/>
          <w:bCs w:val="0"/>
          <w:sz w:val="22"/>
          <w:szCs w:val="22"/>
        </w:rPr>
      </w:pPr>
      <w:r w:rsidRPr="00C37B25">
        <w:rPr>
          <w:b w:val="0"/>
          <w:sz w:val="22"/>
          <w:szCs w:val="22"/>
        </w:rPr>
        <w:t>- Vereador / 1º Secretário-</w:t>
      </w: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jc w:val="both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 w:rsidP="00140244">
      <w:pPr>
        <w:pStyle w:val="Ttulo"/>
        <w:jc w:val="left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C37B25" w:rsidRPr="00C37B25" w:rsidRDefault="00C37B25">
      <w:pPr>
        <w:pStyle w:val="Ttulo"/>
        <w:rPr>
          <w:sz w:val="22"/>
          <w:szCs w:val="22"/>
        </w:rPr>
      </w:pPr>
    </w:p>
    <w:p w:rsidR="009F196D" w:rsidRPr="00C37B25" w:rsidRDefault="009F196D" w:rsidP="00CD613B">
      <w:pPr>
        <w:rPr>
          <w:sz w:val="22"/>
          <w:szCs w:val="22"/>
        </w:rPr>
      </w:pPr>
    </w:p>
    <w:sectPr w:rsidR="009F196D" w:rsidRPr="00C37B2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244" w:rsidRDefault="00140244">
      <w:r>
        <w:separator/>
      </w:r>
    </w:p>
  </w:endnote>
  <w:endnote w:type="continuationSeparator" w:id="0">
    <w:p w:rsidR="00140244" w:rsidRDefault="0014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244" w:rsidRDefault="00140244">
      <w:r>
        <w:separator/>
      </w:r>
    </w:p>
  </w:footnote>
  <w:footnote w:type="continuationSeparator" w:id="0">
    <w:p w:rsidR="00140244" w:rsidRDefault="00140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0244"/>
    <w:rsid w:val="001D1394"/>
    <w:rsid w:val="002C4F32"/>
    <w:rsid w:val="003D3AA8"/>
    <w:rsid w:val="004C67DE"/>
    <w:rsid w:val="009F196D"/>
    <w:rsid w:val="00A9035B"/>
    <w:rsid w:val="00C37B2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37B2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37B2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C37B2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C37B25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C37B2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2118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2009-10-29T16:43:00Z</cp:lastPrinted>
  <dcterms:created xsi:type="dcterms:W3CDTF">2014-01-14T16:54:00Z</dcterms:created>
  <dcterms:modified xsi:type="dcterms:W3CDTF">2014-01-14T16:54:00Z</dcterms:modified>
</cp:coreProperties>
</file>