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AE" w:rsidRPr="00BE1EC3" w:rsidRDefault="00D316AE" w:rsidP="004636CD">
      <w:pPr>
        <w:pStyle w:val="Ttulo"/>
      </w:pPr>
      <w:bookmarkStart w:id="0" w:name="_GoBack"/>
      <w:bookmarkEnd w:id="0"/>
      <w:r w:rsidRPr="00BE1EC3">
        <w:t>REQUERIMENTO Nº                  /09</w:t>
      </w:r>
    </w:p>
    <w:p w:rsidR="00D316AE" w:rsidRPr="00BE1EC3" w:rsidRDefault="00D316AE" w:rsidP="004636CD">
      <w:pPr>
        <w:pStyle w:val="Ttulo"/>
      </w:pPr>
      <w:r w:rsidRPr="00BE1EC3">
        <w:t>De Informações</w:t>
      </w:r>
    </w:p>
    <w:p w:rsidR="00D316AE" w:rsidRPr="00BE1EC3" w:rsidRDefault="00D316AE" w:rsidP="004636CD">
      <w:pPr>
        <w:jc w:val="center"/>
        <w:rPr>
          <w:rFonts w:ascii="Bookman Old Style" w:hAnsi="Bookman Old Style"/>
          <w:b/>
          <w:u w:val="single"/>
        </w:rPr>
      </w:pPr>
      <w:r w:rsidRPr="00BE1EC3">
        <w:rPr>
          <w:rFonts w:ascii="Bookman Old Style" w:hAnsi="Bookman Old Style"/>
          <w:b/>
          <w:u w:val="single"/>
        </w:rPr>
        <w:t xml:space="preserve"> </w:t>
      </w:r>
    </w:p>
    <w:p w:rsidR="00D316AE" w:rsidRPr="00BE1EC3" w:rsidRDefault="00D316AE" w:rsidP="004636CD">
      <w:pPr>
        <w:jc w:val="center"/>
        <w:rPr>
          <w:rFonts w:ascii="Bookman Old Style" w:hAnsi="Bookman Old Style"/>
          <w:b/>
          <w:u w:val="single"/>
        </w:rPr>
      </w:pPr>
    </w:p>
    <w:p w:rsidR="00D316AE" w:rsidRPr="00BE1EC3" w:rsidRDefault="00D316AE" w:rsidP="004636CD">
      <w:pPr>
        <w:pStyle w:val="Recuodecorpodetexto"/>
        <w:rPr>
          <w:rFonts w:cs="Arial"/>
        </w:rPr>
      </w:pPr>
      <w:r w:rsidRPr="00BE1EC3">
        <w:rPr>
          <w:rFonts w:cs="Arial"/>
        </w:rPr>
        <w:t>“Sobre o n</w:t>
      </w:r>
      <w:r>
        <w:rPr>
          <w:rFonts w:cs="Arial"/>
        </w:rPr>
        <w:t>ú</w:t>
      </w:r>
      <w:r w:rsidRPr="00BE1EC3">
        <w:rPr>
          <w:rFonts w:cs="Arial"/>
        </w:rPr>
        <w:t>mero de exames de ultra-sonografia em gestantes atendidas na rede de saúde de nossa cidade”.</w:t>
      </w:r>
    </w:p>
    <w:p w:rsidR="00D316AE" w:rsidRPr="00BE1EC3" w:rsidRDefault="00D316AE" w:rsidP="004636CD">
      <w:pPr>
        <w:ind w:left="1440" w:firstLine="3600"/>
        <w:jc w:val="both"/>
        <w:rPr>
          <w:rFonts w:ascii="Bookman Old Style" w:hAnsi="Bookman Old Style" w:cs="Arial"/>
        </w:rPr>
      </w:pPr>
    </w:p>
    <w:p w:rsidR="00D316AE" w:rsidRPr="00BE1EC3" w:rsidRDefault="00D316AE" w:rsidP="004636CD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t>Os exames com ultra-som são imprescindíveis para mostrar o desenvolvimento do bebê.</w:t>
      </w:r>
      <w:r>
        <w:rPr>
          <w:rFonts w:ascii="Bookman Old Style" w:hAnsi="Bookman Old Style" w:cs="Arial"/>
        </w:rPr>
        <w:t xml:space="preserve"> </w:t>
      </w:r>
      <w:r w:rsidRPr="00BE1EC3">
        <w:rPr>
          <w:rFonts w:ascii="Bookman Old Style" w:hAnsi="Bookman Old Style" w:cs="Arial"/>
        </w:rPr>
        <w:t xml:space="preserve">São recomendados pelo menos quatro </w:t>
      </w:r>
      <w:r>
        <w:rPr>
          <w:rFonts w:ascii="Bookman Old Style" w:hAnsi="Bookman Old Style" w:cs="Arial"/>
        </w:rPr>
        <w:t xml:space="preserve">exames </w:t>
      </w:r>
      <w:r w:rsidRPr="00BE1EC3">
        <w:rPr>
          <w:rFonts w:ascii="Bookman Old Style" w:hAnsi="Bookman Old Style" w:cs="Arial"/>
        </w:rPr>
        <w:t xml:space="preserve">durante a gravidez. </w:t>
      </w:r>
    </w:p>
    <w:p w:rsidR="00D316AE" w:rsidRPr="00BE1EC3" w:rsidRDefault="00D316AE" w:rsidP="004636CD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t>O primeiro, feito assim que sai o resultado positivo, data a gestação e detecta se ela acontece dentro do útero.  O segundo</w:t>
      </w:r>
      <w:r>
        <w:rPr>
          <w:rFonts w:ascii="Bookman Old Style" w:hAnsi="Bookman Old Style" w:cs="Arial"/>
        </w:rPr>
        <w:t>,</w:t>
      </w:r>
      <w:r w:rsidRPr="00BE1EC3">
        <w:rPr>
          <w:rFonts w:ascii="Bookman Old Style" w:hAnsi="Bookman Old Style" w:cs="Arial"/>
        </w:rPr>
        <w:t xml:space="preserve"> checa o desenvolvimento do bebê e, nessa oportunidade, o médico pode fazer um exame complementar, de translucência nucal, que aponta por meio da medida da nuca do bebê as chances de más-formações decorrentes de problemas cromossômicos, como a síndrome de Down. Dependendo do resultado, o casal pode decidir por uma investigação mais detalhada, com exames como a biopsia do vilo corial, a amniocentese e o chamado doppler de ducto venoso, que analisa o fluxo de sangue que passa na região do fígado e indica más-formações cromossômicas. O terceiro, deve ser feito por volta da vigésima semana. Ele verifica a anatomia do feto, medindo desde as distâncias entre as pupilas e tamanho dos ossos até a formação dos lábios. O quarto vai acontecer entre a 34</w:t>
      </w:r>
      <w:r>
        <w:rPr>
          <w:rFonts w:ascii="Bookman Old Style" w:hAnsi="Bookman Old Style" w:cs="Arial"/>
        </w:rPr>
        <w:t>ª</w:t>
      </w:r>
      <w:r w:rsidRPr="00BE1EC3">
        <w:rPr>
          <w:rFonts w:ascii="Bookman Old Style" w:hAnsi="Bookman Old Style" w:cs="Arial"/>
        </w:rPr>
        <w:t xml:space="preserve"> e 36</w:t>
      </w:r>
      <w:r>
        <w:rPr>
          <w:rFonts w:ascii="Bookman Old Style" w:hAnsi="Bookman Old Style" w:cs="Arial"/>
        </w:rPr>
        <w:t>ª</w:t>
      </w:r>
      <w:r w:rsidRPr="00BE1EC3">
        <w:rPr>
          <w:rFonts w:ascii="Bookman Old Style" w:hAnsi="Bookman Old Style" w:cs="Arial"/>
        </w:rPr>
        <w:t xml:space="preserve"> semana, para estimar o peso e a posição do bebê, se a quantidade de líquido amniótico está normal e se o desenvolvimento continua correto. </w:t>
      </w:r>
    </w:p>
    <w:p w:rsidR="00D316AE" w:rsidRPr="00BE1EC3" w:rsidRDefault="00D316AE" w:rsidP="004636CD">
      <w:pPr>
        <w:ind w:firstLine="1440"/>
        <w:jc w:val="both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t>Esses exames são importantes porque a medicina fetal pode resolver alguns problemas no bebê antes de ele nascer.</w:t>
      </w:r>
    </w:p>
    <w:p w:rsidR="00D316AE" w:rsidRDefault="00D316AE" w:rsidP="004636CD">
      <w:pPr>
        <w:ind w:firstLine="1440"/>
        <w:jc w:val="both"/>
        <w:rPr>
          <w:rFonts w:ascii="Bookman Old Style" w:hAnsi="Bookman Old Style"/>
          <w:b/>
          <w:bCs/>
        </w:rPr>
      </w:pPr>
    </w:p>
    <w:p w:rsidR="00D316AE" w:rsidRPr="004F7E0C" w:rsidRDefault="00D316AE" w:rsidP="004636CD">
      <w:pPr>
        <w:ind w:firstLine="1440"/>
        <w:jc w:val="both"/>
        <w:rPr>
          <w:rFonts w:ascii="Bookman Old Style" w:hAnsi="Bookman Old Style"/>
        </w:rPr>
      </w:pPr>
      <w:r w:rsidRPr="004F7E0C">
        <w:rPr>
          <w:rFonts w:ascii="Bookman Old Style" w:hAnsi="Bookman Old Style"/>
          <w:b/>
          <w:bCs/>
        </w:rPr>
        <w:t>REQUEIRO</w:t>
      </w:r>
      <w:r w:rsidRPr="004F7E0C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  <w:b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 – Segundo as exposições acima, a Administração Municipal, através da Secretaria Municipal de Saúde segue as recomendações, ou seja, autoriza a realização de 04 (quatro) exames de ultra-sonografia às gestantes de nossa cidade?</w:t>
      </w: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2 – Caso a resposta ao item anterior seja negativa, quais os motivos?</w:t>
      </w: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(Fls. 2 – Requerimento nº                      /09)</w:t>
      </w:r>
    </w:p>
    <w:p w:rsidR="00D316AE" w:rsidRDefault="00D316AE" w:rsidP="004636CD">
      <w:pPr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3 – Ainda, sendo negativa a resposta, há possibilidade de </w:t>
      </w:r>
      <w:r w:rsidRPr="00BE1EC3">
        <w:rPr>
          <w:rFonts w:ascii="Bookman Old Style" w:hAnsi="Bookman Old Style" w:cs="Arial"/>
        </w:rPr>
        <w:t>promov</w:t>
      </w:r>
      <w:r>
        <w:rPr>
          <w:rFonts w:ascii="Bookman Old Style" w:hAnsi="Bookman Old Style" w:cs="Arial"/>
        </w:rPr>
        <w:t>er</w:t>
      </w:r>
      <w:r w:rsidRPr="00BE1EC3">
        <w:rPr>
          <w:rFonts w:ascii="Bookman Old Style" w:hAnsi="Bookman Old Style" w:cs="Arial"/>
        </w:rPr>
        <w:t xml:space="preserve"> estudos relacionados para se aumentar o n</w:t>
      </w:r>
      <w:r>
        <w:rPr>
          <w:rFonts w:ascii="Bookman Old Style" w:hAnsi="Bookman Old Style" w:cs="Arial"/>
        </w:rPr>
        <w:t>ú</w:t>
      </w:r>
      <w:r w:rsidRPr="00BE1EC3">
        <w:rPr>
          <w:rFonts w:ascii="Bookman Old Style" w:hAnsi="Bookman Old Style" w:cs="Arial"/>
        </w:rPr>
        <w:t>mero de exames de ultra-sonografia em gestantes atendidas na rede de saúde de nossa cidade</w:t>
      </w:r>
      <w:r>
        <w:rPr>
          <w:rFonts w:ascii="Bookman Old Style" w:hAnsi="Bookman Old Style" w:cs="Arial"/>
        </w:rPr>
        <w:t>,</w:t>
      </w:r>
      <w:r w:rsidRPr="00BE1EC3">
        <w:rPr>
          <w:rFonts w:ascii="Bookman Old Style" w:hAnsi="Bookman Old Style" w:cs="Arial"/>
        </w:rPr>
        <w:t xml:space="preserve"> visando </w:t>
      </w:r>
      <w:r>
        <w:rPr>
          <w:rFonts w:ascii="Bookman Old Style" w:hAnsi="Bookman Old Style" w:cs="Arial"/>
        </w:rPr>
        <w:t>à</w:t>
      </w:r>
      <w:r w:rsidRPr="00BE1EC3">
        <w:rPr>
          <w:rFonts w:ascii="Bookman Old Style" w:hAnsi="Bookman Old Style" w:cs="Arial"/>
        </w:rPr>
        <w:t xml:space="preserve"> detecção de m</w:t>
      </w:r>
      <w:r>
        <w:rPr>
          <w:rFonts w:ascii="Bookman Old Style" w:hAnsi="Bookman Old Style" w:cs="Arial"/>
        </w:rPr>
        <w:t>á</w:t>
      </w:r>
      <w:r w:rsidRPr="00BE1EC3">
        <w:rPr>
          <w:rFonts w:ascii="Bookman Old Style" w:hAnsi="Bookman Old Style" w:cs="Arial"/>
        </w:rPr>
        <w:t xml:space="preserve"> formação do feto/bebê e proteção da saúde da gestante, uma vez que tais exames são importantes para a o tratamento preventivo no campo da medicina fetal</w:t>
      </w:r>
      <w:r>
        <w:rPr>
          <w:rFonts w:ascii="Bookman Old Style" w:hAnsi="Bookman Old Style" w:cs="Arial"/>
        </w:rPr>
        <w:t>?</w:t>
      </w: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 – Em caso negativa a resposta ao item nº 3, quais os reais motivos e qual a solução para o problema enfrentado pelas inúmeras gestantes do nosso município?</w:t>
      </w:r>
    </w:p>
    <w:p w:rsidR="00D316AE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Pr="00BE1EC3" w:rsidRDefault="00D316AE" w:rsidP="004636CD">
      <w:pPr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5 – Outros informes, caso seja necessário.</w:t>
      </w:r>
      <w:r w:rsidRPr="00BE1EC3">
        <w:rPr>
          <w:rFonts w:ascii="Bookman Old Style" w:hAnsi="Bookman Old Style" w:cs="Arial"/>
        </w:rPr>
        <w:t xml:space="preserve"> </w:t>
      </w:r>
    </w:p>
    <w:p w:rsidR="00D316AE" w:rsidRPr="00BE1EC3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Pr="00BE1EC3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Pr="00BE1EC3" w:rsidRDefault="00D316AE" w:rsidP="004636CD">
      <w:pPr>
        <w:ind w:firstLine="1440"/>
        <w:jc w:val="both"/>
        <w:rPr>
          <w:rFonts w:ascii="Bookman Old Style" w:hAnsi="Bookman Old Style" w:cs="Arial"/>
        </w:rPr>
      </w:pPr>
    </w:p>
    <w:p w:rsidR="00D316AE" w:rsidRPr="00BE1EC3" w:rsidRDefault="00D316AE" w:rsidP="004636CD">
      <w:pPr>
        <w:jc w:val="both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br/>
      </w:r>
    </w:p>
    <w:p w:rsidR="00D316AE" w:rsidRPr="00BE1EC3" w:rsidRDefault="00D316AE" w:rsidP="004636CD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 xml:space="preserve">14 </w:t>
      </w:r>
      <w:r w:rsidRPr="00BE1EC3">
        <w:rPr>
          <w:rFonts w:ascii="Bookman Old Style" w:hAnsi="Bookman Old Style" w:cs="Arial"/>
        </w:rPr>
        <w:t xml:space="preserve">de </w:t>
      </w:r>
      <w:r>
        <w:rPr>
          <w:rFonts w:ascii="Bookman Old Style" w:hAnsi="Bookman Old Style" w:cs="Arial"/>
        </w:rPr>
        <w:t xml:space="preserve">setembro </w:t>
      </w:r>
      <w:r w:rsidRPr="00BE1EC3">
        <w:rPr>
          <w:rFonts w:ascii="Bookman Old Style" w:hAnsi="Bookman Old Style" w:cs="Arial"/>
        </w:rPr>
        <w:t>de 2009.</w:t>
      </w:r>
    </w:p>
    <w:p w:rsidR="00D316AE" w:rsidRPr="00BE1EC3" w:rsidRDefault="00D316AE" w:rsidP="004636CD">
      <w:pPr>
        <w:pStyle w:val="NormalWeb"/>
        <w:jc w:val="both"/>
        <w:rPr>
          <w:rFonts w:ascii="Bookman Old Style" w:hAnsi="Bookman Old Style" w:cs="Arial"/>
        </w:rPr>
      </w:pPr>
    </w:p>
    <w:p w:rsidR="00D316AE" w:rsidRPr="00BA4CE5" w:rsidRDefault="00D316AE" w:rsidP="004636CD">
      <w:pPr>
        <w:pStyle w:val="Ttulo1"/>
        <w:rPr>
          <w:rFonts w:ascii="Bookman Old Style" w:hAnsi="Bookman Old Style" w:cs="Arial"/>
          <w:b/>
          <w:sz w:val="24"/>
        </w:rPr>
      </w:pPr>
      <w:r w:rsidRPr="00BA4CE5">
        <w:rPr>
          <w:rFonts w:ascii="Bookman Old Style" w:hAnsi="Bookman Old Style" w:cs="Arial"/>
          <w:b/>
          <w:sz w:val="24"/>
        </w:rPr>
        <w:t>JOSÉ A. A. GONÇALVES</w:t>
      </w:r>
    </w:p>
    <w:p w:rsidR="00D316AE" w:rsidRPr="00BA4CE5" w:rsidRDefault="00D316AE" w:rsidP="004636CD">
      <w:pPr>
        <w:pStyle w:val="Ttulo1"/>
        <w:rPr>
          <w:rFonts w:ascii="Bookman Old Style" w:hAnsi="Bookman Old Style" w:cs="Arial"/>
          <w:b/>
          <w:sz w:val="24"/>
        </w:rPr>
      </w:pPr>
      <w:r w:rsidRPr="00BE1EC3"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>“</w:t>
      </w:r>
      <w:r w:rsidRPr="00BA4CE5">
        <w:rPr>
          <w:rFonts w:ascii="Bookman Old Style" w:hAnsi="Bookman Old Style" w:cs="Arial"/>
          <w:b/>
          <w:sz w:val="24"/>
        </w:rPr>
        <w:t>Zeca Gonçalves</w:t>
      </w:r>
      <w:r>
        <w:rPr>
          <w:rFonts w:ascii="Bookman Old Style" w:hAnsi="Bookman Old Style" w:cs="Arial"/>
          <w:b/>
          <w:sz w:val="24"/>
        </w:rPr>
        <w:t>”</w:t>
      </w:r>
    </w:p>
    <w:p w:rsidR="00D316AE" w:rsidRPr="00BE1EC3" w:rsidRDefault="00D316AE" w:rsidP="004636CD">
      <w:pPr>
        <w:jc w:val="center"/>
        <w:rPr>
          <w:rFonts w:ascii="Bookman Old Style" w:hAnsi="Bookman Old Style" w:cs="Arial"/>
        </w:rPr>
      </w:pPr>
      <w:r w:rsidRPr="00BE1EC3">
        <w:rPr>
          <w:rFonts w:ascii="Bookman Old Style" w:hAnsi="Bookman Old Style" w:cs="Arial"/>
        </w:rPr>
        <w:t xml:space="preserve">- Vereador </w:t>
      </w:r>
      <w:r>
        <w:rPr>
          <w:rFonts w:ascii="Bookman Old Style" w:hAnsi="Bookman Old Style" w:cs="Arial"/>
        </w:rPr>
        <w:t xml:space="preserve">/ </w:t>
      </w:r>
      <w:r w:rsidRPr="00BE1EC3">
        <w:rPr>
          <w:rFonts w:ascii="Bookman Old Style" w:hAnsi="Bookman Old Style" w:cs="Arial"/>
        </w:rPr>
        <w:t>PV -</w:t>
      </w:r>
    </w:p>
    <w:p w:rsidR="00D316AE" w:rsidRPr="00BE1EC3" w:rsidRDefault="00D316AE">
      <w:pPr>
        <w:rPr>
          <w:rFonts w:ascii="Bookman Old Style" w:hAnsi="Bookman Old Style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CD" w:rsidRDefault="004636CD">
      <w:r>
        <w:separator/>
      </w:r>
    </w:p>
  </w:endnote>
  <w:endnote w:type="continuationSeparator" w:id="0">
    <w:p w:rsidR="004636CD" w:rsidRDefault="0046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CD" w:rsidRDefault="004636CD">
      <w:r>
        <w:separator/>
      </w:r>
    </w:p>
  </w:footnote>
  <w:footnote w:type="continuationSeparator" w:id="0">
    <w:p w:rsidR="004636CD" w:rsidRDefault="0046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6CD"/>
    <w:rsid w:val="004C67DE"/>
    <w:rsid w:val="00922B13"/>
    <w:rsid w:val="009F196D"/>
    <w:rsid w:val="00A9035B"/>
    <w:rsid w:val="00CD613B"/>
    <w:rsid w:val="00D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16AE"/>
    <w:pPr>
      <w:keepNext/>
      <w:jc w:val="center"/>
      <w:outlineLvl w:val="0"/>
    </w:pPr>
    <w:rPr>
      <w:sz w:val="28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316A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tulo">
    <w:name w:val="Title"/>
    <w:basedOn w:val="Normal"/>
    <w:qFormat/>
    <w:rsid w:val="00D316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16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