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80E" w:rsidRPr="00C355D1" w:rsidRDefault="001F080E" w:rsidP="001F080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proceda </w:t>
      </w:r>
      <w:r w:rsidR="004125C0">
        <w:rPr>
          <w:rFonts w:ascii="Arial" w:hAnsi="Arial" w:cs="Arial"/>
          <w:sz w:val="24"/>
          <w:szCs w:val="24"/>
        </w:rPr>
        <w:t xml:space="preserve">com </w:t>
      </w:r>
      <w:r w:rsidR="005034A6" w:rsidRPr="005034A6">
        <w:rPr>
          <w:rFonts w:ascii="Arial" w:hAnsi="Arial" w:cs="Arial"/>
          <w:b/>
          <w:sz w:val="24"/>
          <w:szCs w:val="24"/>
        </w:rPr>
        <w:t>urgência</w:t>
      </w:r>
      <w:r w:rsidR="005034A6">
        <w:rPr>
          <w:rFonts w:ascii="Arial" w:hAnsi="Arial" w:cs="Arial"/>
          <w:sz w:val="24"/>
          <w:szCs w:val="24"/>
        </w:rPr>
        <w:t xml:space="preserve"> Limpeza e Roçagem do mato alto em todas as áreas publica do bairro São Joaquim</w:t>
      </w:r>
      <w:r w:rsidR="004125C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que proceda </w:t>
      </w:r>
      <w:r w:rsidR="005034A6">
        <w:rPr>
          <w:rFonts w:ascii="Arial" w:hAnsi="Arial" w:cs="Arial"/>
          <w:sz w:val="24"/>
          <w:szCs w:val="24"/>
        </w:rPr>
        <w:t xml:space="preserve">com </w:t>
      </w:r>
      <w:r w:rsidR="005034A6" w:rsidRPr="005034A6">
        <w:rPr>
          <w:rFonts w:ascii="Arial" w:hAnsi="Arial" w:cs="Arial"/>
          <w:b/>
          <w:sz w:val="24"/>
          <w:szCs w:val="24"/>
        </w:rPr>
        <w:t>urgência</w:t>
      </w:r>
      <w:r w:rsidR="005034A6">
        <w:rPr>
          <w:rFonts w:ascii="Arial" w:hAnsi="Arial" w:cs="Arial"/>
          <w:sz w:val="24"/>
          <w:szCs w:val="24"/>
        </w:rPr>
        <w:t xml:space="preserve"> Limpeza e Roçagem do mato alto em todas as áreas publica do bairro São Joaquim</w:t>
      </w:r>
      <w:r w:rsidR="005034A6" w:rsidRPr="0079574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034A6" w:rsidRPr="005034A6" w:rsidRDefault="00D2597F" w:rsidP="005034A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2597F">
        <w:rPr>
          <w:rFonts w:ascii="Arial" w:hAnsi="Arial" w:cs="Arial"/>
          <w:sz w:val="24"/>
          <w:szCs w:val="24"/>
        </w:rPr>
        <w:t xml:space="preserve">Conforme visita realizada “in loco”, este vereador pôde constatar </w:t>
      </w:r>
      <w:r w:rsidR="005034A6" w:rsidRPr="005034A6">
        <w:rPr>
          <w:rFonts w:ascii="Arial" w:hAnsi="Arial" w:cs="Arial"/>
          <w:sz w:val="24"/>
          <w:szCs w:val="24"/>
        </w:rPr>
        <w:t xml:space="preserve">que </w:t>
      </w:r>
      <w:r w:rsidR="005034A6" w:rsidRPr="005034A6">
        <w:rPr>
          <w:rFonts w:ascii="Arial" w:hAnsi="Arial" w:cs="Arial"/>
          <w:sz w:val="24"/>
          <w:szCs w:val="24"/>
        </w:rPr>
        <w:t>este</w:t>
      </w:r>
      <w:r w:rsidR="005034A6">
        <w:rPr>
          <w:rFonts w:ascii="Arial" w:hAnsi="Arial" w:cs="Arial"/>
          <w:sz w:val="24"/>
          <w:szCs w:val="24"/>
        </w:rPr>
        <w:t>s locais</w:t>
      </w:r>
      <w:r w:rsidR="005034A6" w:rsidRPr="005034A6">
        <w:rPr>
          <w:rFonts w:ascii="Arial" w:hAnsi="Arial" w:cs="Arial"/>
          <w:sz w:val="24"/>
          <w:szCs w:val="24"/>
        </w:rPr>
        <w:t xml:space="preserve"> </w:t>
      </w:r>
      <w:r w:rsidR="005034A6">
        <w:rPr>
          <w:rFonts w:ascii="Arial" w:hAnsi="Arial" w:cs="Arial"/>
          <w:sz w:val="24"/>
          <w:szCs w:val="24"/>
        </w:rPr>
        <w:t>necessitam</w:t>
      </w:r>
      <w:r w:rsidR="005034A6" w:rsidRPr="005034A6">
        <w:rPr>
          <w:rFonts w:ascii="Arial" w:hAnsi="Arial" w:cs="Arial"/>
          <w:sz w:val="24"/>
          <w:szCs w:val="24"/>
        </w:rPr>
        <w:t xml:space="preserve"> com urgência, dos serviços de roçagem, uma vez que o mato está muito alto. </w:t>
      </w:r>
      <w:r w:rsidR="005034A6">
        <w:rPr>
          <w:rFonts w:ascii="Arial" w:hAnsi="Arial" w:cs="Arial"/>
          <w:sz w:val="24"/>
          <w:szCs w:val="24"/>
        </w:rPr>
        <w:t>Área publica em toda extensão da Avenida Porto Ferreira, Rua Analândia com Rua Araras entre outras.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34A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58" w:rsidRDefault="00175458">
      <w:r>
        <w:separator/>
      </w:r>
    </w:p>
  </w:endnote>
  <w:endnote w:type="continuationSeparator" w:id="0">
    <w:p w:rsidR="00175458" w:rsidRDefault="0017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58" w:rsidRDefault="00175458">
      <w:r>
        <w:separator/>
      </w:r>
    </w:p>
  </w:footnote>
  <w:footnote w:type="continuationSeparator" w:id="0">
    <w:p w:rsidR="00175458" w:rsidRDefault="0017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29777254ed45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5034A6"/>
    <w:rsid w:val="00520D01"/>
    <w:rsid w:val="005403FE"/>
    <w:rsid w:val="00561DAF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597F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462180-d4e6-4008-95b1-a3ad3adb8f73.png" Id="R86a423f9fef440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462180-d4e6-4008-95b1-a3ad3adb8f73.png" Id="R3129777254ed45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107</cp:revision>
  <cp:lastPrinted>2013-01-24T12:50:00Z</cp:lastPrinted>
  <dcterms:created xsi:type="dcterms:W3CDTF">2014-11-28T17:11:00Z</dcterms:created>
  <dcterms:modified xsi:type="dcterms:W3CDTF">2015-04-10T17:42:00Z</dcterms:modified>
</cp:coreProperties>
</file>