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2EA7" w:rsidRPr="00B62EA7" w:rsidRDefault="00B62EA7">
      <w:pPr>
        <w:pStyle w:val="Ttulo"/>
        <w:ind w:left="1418" w:hanging="1418"/>
        <w:rPr>
          <w:sz w:val="22"/>
          <w:szCs w:val="22"/>
        </w:rPr>
      </w:pPr>
      <w:bookmarkStart w:id="0" w:name="_GoBack"/>
      <w:bookmarkEnd w:id="0"/>
      <w:r w:rsidRPr="00B62EA7">
        <w:rPr>
          <w:sz w:val="22"/>
          <w:szCs w:val="22"/>
        </w:rPr>
        <w:t>REQUERIMENTO N° 1385/09</w:t>
      </w:r>
    </w:p>
    <w:p w:rsidR="00B62EA7" w:rsidRPr="00B62EA7" w:rsidRDefault="00B62EA7">
      <w:pPr>
        <w:pStyle w:val="Ttulo1"/>
        <w:rPr>
          <w:sz w:val="22"/>
          <w:szCs w:val="22"/>
        </w:rPr>
      </w:pPr>
      <w:r w:rsidRPr="00B62EA7">
        <w:rPr>
          <w:sz w:val="22"/>
          <w:szCs w:val="22"/>
        </w:rPr>
        <w:t>De Informações</w:t>
      </w:r>
    </w:p>
    <w:p w:rsidR="00B62EA7" w:rsidRPr="00B62EA7" w:rsidRDefault="00B62EA7" w:rsidP="00C0400F">
      <w:pPr>
        <w:pStyle w:val="Recuodecorpodetexto"/>
        <w:rPr>
          <w:sz w:val="22"/>
          <w:szCs w:val="22"/>
        </w:rPr>
      </w:pPr>
    </w:p>
    <w:p w:rsidR="00B62EA7" w:rsidRPr="00B62EA7" w:rsidRDefault="00B62EA7" w:rsidP="00C0400F">
      <w:pPr>
        <w:pStyle w:val="Recuodecorpodetexto"/>
        <w:rPr>
          <w:sz w:val="22"/>
          <w:szCs w:val="22"/>
        </w:rPr>
      </w:pPr>
    </w:p>
    <w:p w:rsidR="00B62EA7" w:rsidRPr="00B62EA7" w:rsidRDefault="00B62EA7" w:rsidP="00C0400F">
      <w:pPr>
        <w:pStyle w:val="Recuodecorpodetexto"/>
        <w:rPr>
          <w:sz w:val="22"/>
          <w:szCs w:val="22"/>
        </w:rPr>
      </w:pPr>
      <w:r w:rsidRPr="00B62EA7">
        <w:rPr>
          <w:sz w:val="22"/>
          <w:szCs w:val="22"/>
        </w:rPr>
        <w:t>“Sobre o fechamento da Avenida Francisco Priori e a Avenida da Saudade, no Residencial Furlan”.</w:t>
      </w:r>
    </w:p>
    <w:p w:rsidR="00B62EA7" w:rsidRPr="00B62EA7" w:rsidRDefault="00B62EA7">
      <w:pPr>
        <w:pStyle w:val="Recuodecorpodetexto3"/>
        <w:rPr>
          <w:b/>
          <w:bCs/>
          <w:sz w:val="22"/>
          <w:szCs w:val="22"/>
        </w:rPr>
      </w:pPr>
    </w:p>
    <w:p w:rsidR="00B62EA7" w:rsidRPr="00B62EA7" w:rsidRDefault="00B62EA7">
      <w:pPr>
        <w:pStyle w:val="Recuodecorpodetexto3"/>
        <w:rPr>
          <w:b/>
          <w:bCs/>
          <w:sz w:val="22"/>
          <w:szCs w:val="22"/>
        </w:rPr>
      </w:pPr>
    </w:p>
    <w:p w:rsidR="00B62EA7" w:rsidRPr="00B62EA7" w:rsidRDefault="00B62EA7" w:rsidP="00C0400F">
      <w:pPr>
        <w:widowControl w:val="0"/>
        <w:autoSpaceDE w:val="0"/>
        <w:autoSpaceDN w:val="0"/>
        <w:adjustRightInd w:val="0"/>
        <w:ind w:firstLine="1418"/>
        <w:jc w:val="both"/>
        <w:rPr>
          <w:rFonts w:ascii="Bookman Old Style" w:hAnsi="Bookman Old Style"/>
          <w:b/>
          <w:sz w:val="22"/>
          <w:szCs w:val="22"/>
        </w:rPr>
      </w:pPr>
      <w:r w:rsidRPr="00B62EA7">
        <w:rPr>
          <w:rFonts w:ascii="Bookman Old Style" w:hAnsi="Bookman Old Style"/>
          <w:b/>
          <w:bCs/>
          <w:sz w:val="22"/>
          <w:szCs w:val="22"/>
        </w:rPr>
        <w:t>Considerando-se</w:t>
      </w:r>
      <w:r w:rsidRPr="00B62EA7">
        <w:rPr>
          <w:rFonts w:ascii="Bookman Old Style" w:hAnsi="Bookman Old Style"/>
          <w:sz w:val="22"/>
          <w:szCs w:val="22"/>
        </w:rPr>
        <w:t xml:space="preserve"> que, nas Avenidas Francisco Priori e Avenida da Saudade foram colocados grandes tubos de concreto, impedindo o trânsito de veículos; </w:t>
      </w:r>
      <w:r w:rsidRPr="00B62EA7">
        <w:rPr>
          <w:rFonts w:ascii="Bookman Old Style" w:hAnsi="Bookman Old Style"/>
          <w:b/>
          <w:sz w:val="22"/>
          <w:szCs w:val="22"/>
        </w:rPr>
        <w:t>(anexo foto)</w:t>
      </w:r>
    </w:p>
    <w:p w:rsidR="00B62EA7" w:rsidRPr="00B62EA7" w:rsidRDefault="00B62EA7" w:rsidP="00C0400F">
      <w:pPr>
        <w:widowControl w:val="0"/>
        <w:autoSpaceDE w:val="0"/>
        <w:autoSpaceDN w:val="0"/>
        <w:adjustRightInd w:val="0"/>
        <w:ind w:firstLine="1418"/>
        <w:jc w:val="both"/>
        <w:rPr>
          <w:rFonts w:ascii="Bookman Old Style" w:hAnsi="Bookman Old Style"/>
          <w:sz w:val="22"/>
          <w:szCs w:val="22"/>
        </w:rPr>
      </w:pPr>
    </w:p>
    <w:p w:rsidR="00B62EA7" w:rsidRPr="00B62EA7" w:rsidRDefault="00B62EA7">
      <w:pPr>
        <w:widowControl w:val="0"/>
        <w:autoSpaceDE w:val="0"/>
        <w:autoSpaceDN w:val="0"/>
        <w:adjustRightInd w:val="0"/>
        <w:ind w:firstLine="1418"/>
        <w:jc w:val="both"/>
        <w:rPr>
          <w:rFonts w:ascii="Bookman Old Style" w:hAnsi="Bookman Old Style"/>
          <w:sz w:val="22"/>
          <w:szCs w:val="22"/>
        </w:rPr>
      </w:pPr>
      <w:r w:rsidRPr="00B62EA7">
        <w:rPr>
          <w:rFonts w:ascii="Bookman Old Style" w:hAnsi="Bookman Old Style"/>
          <w:b/>
          <w:bCs/>
          <w:sz w:val="22"/>
          <w:szCs w:val="22"/>
        </w:rPr>
        <w:t>Considerando-se</w:t>
      </w:r>
      <w:r w:rsidRPr="00B62EA7">
        <w:rPr>
          <w:rFonts w:ascii="Bookman Old Style" w:hAnsi="Bookman Old Style"/>
          <w:sz w:val="22"/>
          <w:szCs w:val="22"/>
        </w:rPr>
        <w:t xml:space="preserve"> que, na esquina com as duas Avenidas se tornou um depósito de lixo no meio da Rua;</w:t>
      </w:r>
    </w:p>
    <w:p w:rsidR="00B62EA7" w:rsidRPr="00B62EA7" w:rsidRDefault="00B62EA7">
      <w:pPr>
        <w:widowControl w:val="0"/>
        <w:autoSpaceDE w:val="0"/>
        <w:autoSpaceDN w:val="0"/>
        <w:adjustRightInd w:val="0"/>
        <w:ind w:firstLine="1418"/>
        <w:jc w:val="both"/>
        <w:rPr>
          <w:rFonts w:ascii="Bookman Old Style" w:hAnsi="Bookman Old Style"/>
          <w:sz w:val="22"/>
          <w:szCs w:val="22"/>
        </w:rPr>
      </w:pPr>
    </w:p>
    <w:p w:rsidR="00B62EA7" w:rsidRPr="00B62EA7" w:rsidRDefault="00B62EA7">
      <w:pPr>
        <w:widowControl w:val="0"/>
        <w:autoSpaceDE w:val="0"/>
        <w:autoSpaceDN w:val="0"/>
        <w:adjustRightInd w:val="0"/>
        <w:ind w:firstLine="1418"/>
        <w:jc w:val="both"/>
        <w:rPr>
          <w:rFonts w:ascii="Bookman Old Style" w:hAnsi="Bookman Old Style"/>
          <w:sz w:val="22"/>
          <w:szCs w:val="22"/>
        </w:rPr>
      </w:pPr>
      <w:r w:rsidRPr="00B62EA7">
        <w:rPr>
          <w:rFonts w:ascii="Bookman Old Style" w:hAnsi="Bookman Old Style"/>
          <w:b/>
          <w:bCs/>
          <w:sz w:val="22"/>
          <w:szCs w:val="22"/>
        </w:rPr>
        <w:t>Considerando-se</w:t>
      </w:r>
      <w:r w:rsidRPr="00B62EA7">
        <w:rPr>
          <w:rFonts w:ascii="Bookman Old Style" w:hAnsi="Bookman Old Style"/>
          <w:sz w:val="22"/>
          <w:szCs w:val="22"/>
        </w:rPr>
        <w:t xml:space="preserve"> que, deveria ser feita uma saída destas Ruas para a Rodovia SP – 306 (Santa Bárbara / Iracemápolis), para facilitar o trânsito dos munícipes que moram nesta região e trabalham e possuem chácaras nas margens da SP – 306 em direção a Iracemápolis, Limeira e outras regiões, e</w:t>
      </w:r>
    </w:p>
    <w:p w:rsidR="00B62EA7" w:rsidRPr="00B62EA7" w:rsidRDefault="00B62EA7">
      <w:pPr>
        <w:widowControl w:val="0"/>
        <w:autoSpaceDE w:val="0"/>
        <w:autoSpaceDN w:val="0"/>
        <w:adjustRightInd w:val="0"/>
        <w:ind w:firstLine="1418"/>
        <w:jc w:val="both"/>
        <w:rPr>
          <w:rFonts w:ascii="Bookman Old Style" w:hAnsi="Bookman Old Style"/>
          <w:sz w:val="22"/>
          <w:szCs w:val="22"/>
        </w:rPr>
      </w:pPr>
    </w:p>
    <w:p w:rsidR="00B62EA7" w:rsidRPr="00B62EA7" w:rsidRDefault="00B62EA7" w:rsidP="00C0400F">
      <w:pPr>
        <w:pStyle w:val="NormalWeb"/>
        <w:jc w:val="both"/>
        <w:rPr>
          <w:rFonts w:ascii="Bookman Old Style" w:hAnsi="Bookman Old Style"/>
          <w:sz w:val="22"/>
          <w:szCs w:val="22"/>
        </w:rPr>
      </w:pPr>
      <w:r w:rsidRPr="00B62EA7">
        <w:rPr>
          <w:rFonts w:ascii="Bookman Old Style" w:hAnsi="Bookman Old Style"/>
          <w:b/>
          <w:sz w:val="22"/>
          <w:szCs w:val="22"/>
        </w:rPr>
        <w:tab/>
      </w:r>
      <w:r w:rsidRPr="00B62EA7">
        <w:rPr>
          <w:rFonts w:ascii="Bookman Old Style" w:hAnsi="Bookman Old Style"/>
          <w:b/>
          <w:sz w:val="22"/>
          <w:szCs w:val="22"/>
        </w:rPr>
        <w:tab/>
        <w:t>Considerando-se</w:t>
      </w:r>
      <w:r w:rsidRPr="00B62EA7">
        <w:rPr>
          <w:rFonts w:ascii="Bookman Old Style" w:hAnsi="Bookman Old Style"/>
          <w:sz w:val="22"/>
          <w:szCs w:val="22"/>
        </w:rPr>
        <w:t xml:space="preserve"> </w:t>
      </w:r>
      <w:r w:rsidRPr="00B62EA7">
        <w:rPr>
          <w:rFonts w:ascii="Bookman Old Style" w:hAnsi="Bookman Old Style"/>
          <w:b/>
          <w:sz w:val="22"/>
          <w:szCs w:val="22"/>
        </w:rPr>
        <w:t>ainda</w:t>
      </w:r>
      <w:r w:rsidRPr="00B62EA7">
        <w:rPr>
          <w:rFonts w:ascii="Bookman Old Style" w:hAnsi="Bookman Old Style"/>
          <w:sz w:val="22"/>
          <w:szCs w:val="22"/>
        </w:rPr>
        <w:t xml:space="preserve"> que, no final da Avenida da Saudade até a Rodovia SP – 306 (Santa Bárbara / Iracemápolis) são poucos metros de distância, </w:t>
      </w:r>
    </w:p>
    <w:p w:rsidR="00B62EA7" w:rsidRPr="00B62EA7" w:rsidRDefault="00B62EA7" w:rsidP="00C0400F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sz w:val="22"/>
          <w:szCs w:val="22"/>
        </w:rPr>
      </w:pPr>
    </w:p>
    <w:p w:rsidR="00B62EA7" w:rsidRPr="00B62EA7" w:rsidRDefault="00B62EA7" w:rsidP="00C0400F">
      <w:pPr>
        <w:widowControl w:val="0"/>
        <w:autoSpaceDE w:val="0"/>
        <w:autoSpaceDN w:val="0"/>
        <w:adjustRightInd w:val="0"/>
        <w:ind w:firstLine="1418"/>
        <w:jc w:val="both"/>
        <w:rPr>
          <w:rFonts w:ascii="Bookman Old Style" w:hAnsi="Bookman Old Style"/>
          <w:sz w:val="22"/>
          <w:szCs w:val="22"/>
        </w:rPr>
      </w:pPr>
      <w:r w:rsidRPr="00B62EA7">
        <w:rPr>
          <w:rFonts w:ascii="Bookman Old Style" w:hAnsi="Bookman Old Style"/>
          <w:b/>
          <w:bCs/>
          <w:sz w:val="22"/>
          <w:szCs w:val="22"/>
        </w:rPr>
        <w:t>REQUEIRO</w:t>
      </w:r>
      <w:r w:rsidRPr="00B62EA7">
        <w:rPr>
          <w:rFonts w:ascii="Bookman Old Style" w:hAnsi="Bookman Old Style"/>
          <w:sz w:val="22"/>
          <w:szCs w:val="22"/>
        </w:rPr>
        <w:t xml:space="preserve"> à Mesa, na forma regimental, após ouvido o Plenário, oficiar ao Sr. Prefeito Municipal, solicitando-lhe as seguintes informações:</w:t>
      </w:r>
    </w:p>
    <w:p w:rsidR="00B62EA7" w:rsidRPr="00B62EA7" w:rsidRDefault="00B62EA7" w:rsidP="00C0400F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sz w:val="22"/>
          <w:szCs w:val="22"/>
        </w:rPr>
      </w:pPr>
    </w:p>
    <w:p w:rsidR="00B62EA7" w:rsidRPr="00B62EA7" w:rsidRDefault="00B62EA7" w:rsidP="00C0400F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sz w:val="22"/>
          <w:szCs w:val="22"/>
        </w:rPr>
      </w:pPr>
      <w:r w:rsidRPr="00B62EA7">
        <w:rPr>
          <w:rFonts w:ascii="Bookman Old Style" w:hAnsi="Bookman Old Style"/>
          <w:sz w:val="22"/>
          <w:szCs w:val="22"/>
        </w:rPr>
        <w:t>1 – Quais são os motivos de ter impedido o trânsito das duas Avenidas? Especificar.</w:t>
      </w:r>
    </w:p>
    <w:p w:rsidR="00B62EA7" w:rsidRPr="00B62EA7" w:rsidRDefault="00B62EA7" w:rsidP="00C0400F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sz w:val="22"/>
          <w:szCs w:val="22"/>
        </w:rPr>
      </w:pPr>
    </w:p>
    <w:p w:rsidR="00B62EA7" w:rsidRPr="00B62EA7" w:rsidRDefault="00B62EA7" w:rsidP="00C0400F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sz w:val="22"/>
          <w:szCs w:val="22"/>
        </w:rPr>
      </w:pPr>
      <w:r w:rsidRPr="00B62EA7">
        <w:rPr>
          <w:rFonts w:ascii="Bookman Old Style" w:hAnsi="Bookman Old Style"/>
          <w:sz w:val="22"/>
          <w:szCs w:val="22"/>
        </w:rPr>
        <w:t>2 – É possível fazer a abertura e ainda fazer um acesso até a Rodovia SP – 306 (Santa Bárbara / Iracemápolis)? Especificar.</w:t>
      </w:r>
    </w:p>
    <w:p w:rsidR="00B62EA7" w:rsidRPr="00B62EA7" w:rsidRDefault="00B62EA7" w:rsidP="00C0400F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sz w:val="22"/>
          <w:szCs w:val="22"/>
        </w:rPr>
      </w:pPr>
    </w:p>
    <w:p w:rsidR="00B62EA7" w:rsidRPr="00B62EA7" w:rsidRDefault="00B62EA7" w:rsidP="00C0400F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sz w:val="22"/>
          <w:szCs w:val="22"/>
        </w:rPr>
      </w:pPr>
      <w:r w:rsidRPr="00B62EA7">
        <w:rPr>
          <w:rFonts w:ascii="Bookman Old Style" w:hAnsi="Bookman Old Style"/>
          <w:sz w:val="22"/>
          <w:szCs w:val="22"/>
        </w:rPr>
        <w:t>3 – Mesmo que seja usada uma parte da Avenida para treinamento dos aprendizes de direção, é possível buscar uma alternativa para facilitar a saída e acesso de veículos para essa região? Especificar.</w:t>
      </w:r>
    </w:p>
    <w:p w:rsidR="00B62EA7" w:rsidRPr="00B62EA7" w:rsidRDefault="00B62EA7" w:rsidP="00C0400F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sz w:val="22"/>
          <w:szCs w:val="22"/>
        </w:rPr>
      </w:pPr>
    </w:p>
    <w:p w:rsidR="00B62EA7" w:rsidRPr="00B62EA7" w:rsidRDefault="00B62EA7" w:rsidP="00C0400F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sz w:val="22"/>
          <w:szCs w:val="22"/>
        </w:rPr>
      </w:pPr>
      <w:r w:rsidRPr="00B62EA7">
        <w:rPr>
          <w:rFonts w:ascii="Bookman Old Style" w:hAnsi="Bookman Old Style"/>
          <w:sz w:val="22"/>
          <w:szCs w:val="22"/>
        </w:rPr>
        <w:t>4 – Se a resposta for negativa, justificar os motivos.</w:t>
      </w:r>
    </w:p>
    <w:p w:rsidR="00B62EA7" w:rsidRPr="00B62EA7" w:rsidRDefault="00B62EA7" w:rsidP="00C0400F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sz w:val="22"/>
          <w:szCs w:val="22"/>
        </w:rPr>
      </w:pPr>
    </w:p>
    <w:p w:rsidR="00B62EA7" w:rsidRPr="00B62EA7" w:rsidRDefault="00B62EA7" w:rsidP="00C0400F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sz w:val="22"/>
          <w:szCs w:val="22"/>
        </w:rPr>
      </w:pPr>
      <w:r w:rsidRPr="00B62EA7">
        <w:rPr>
          <w:rFonts w:ascii="Bookman Old Style" w:hAnsi="Bookman Old Style"/>
          <w:sz w:val="22"/>
          <w:szCs w:val="22"/>
        </w:rPr>
        <w:t>9 – Outras informações que julgarem pertinentes.</w:t>
      </w:r>
    </w:p>
    <w:p w:rsidR="00B62EA7" w:rsidRPr="00B62EA7" w:rsidRDefault="00B62EA7" w:rsidP="00C0400F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sz w:val="22"/>
          <w:szCs w:val="22"/>
        </w:rPr>
      </w:pPr>
    </w:p>
    <w:p w:rsidR="00B62EA7" w:rsidRPr="00B62EA7" w:rsidRDefault="00B62EA7" w:rsidP="00C0400F">
      <w:pPr>
        <w:pStyle w:val="Recuodecorpodetexto3"/>
        <w:rPr>
          <w:sz w:val="22"/>
          <w:szCs w:val="22"/>
        </w:rPr>
      </w:pPr>
      <w:r w:rsidRPr="00B62EA7">
        <w:rPr>
          <w:sz w:val="22"/>
          <w:szCs w:val="22"/>
        </w:rPr>
        <w:t>Plenário “Dr. Tancredo Neves”, em 19 de novembro de 2009.</w:t>
      </w:r>
    </w:p>
    <w:p w:rsidR="00B62EA7" w:rsidRPr="00B62EA7" w:rsidRDefault="00B62EA7" w:rsidP="00C0400F">
      <w:pPr>
        <w:rPr>
          <w:sz w:val="22"/>
          <w:szCs w:val="22"/>
        </w:rPr>
      </w:pPr>
    </w:p>
    <w:p w:rsidR="00B62EA7" w:rsidRPr="00B62EA7" w:rsidRDefault="00B62EA7">
      <w:pPr>
        <w:pStyle w:val="Ttulo2"/>
        <w:rPr>
          <w:sz w:val="22"/>
          <w:szCs w:val="22"/>
        </w:rPr>
      </w:pPr>
      <w:r w:rsidRPr="00B62EA7">
        <w:rPr>
          <w:sz w:val="22"/>
          <w:szCs w:val="22"/>
        </w:rPr>
        <w:t>ADEMIR DA SILVA</w:t>
      </w:r>
    </w:p>
    <w:p w:rsidR="00B62EA7" w:rsidRPr="00B62EA7" w:rsidRDefault="00B62EA7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/>
          <w:sz w:val="22"/>
          <w:szCs w:val="22"/>
        </w:rPr>
      </w:pPr>
      <w:r w:rsidRPr="00B62EA7">
        <w:rPr>
          <w:rFonts w:ascii="Bookman Old Style" w:hAnsi="Bookman Old Style"/>
          <w:sz w:val="22"/>
          <w:szCs w:val="22"/>
        </w:rPr>
        <w:t>- Vereador –</w:t>
      </w:r>
    </w:p>
    <w:p w:rsidR="00B62EA7" w:rsidRPr="00B62EA7" w:rsidRDefault="00B62EA7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/>
          <w:sz w:val="22"/>
          <w:szCs w:val="22"/>
        </w:rPr>
      </w:pPr>
    </w:p>
    <w:p w:rsidR="00B62EA7" w:rsidRPr="00B62EA7" w:rsidRDefault="00B62EA7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/>
          <w:b/>
          <w:sz w:val="22"/>
          <w:szCs w:val="22"/>
        </w:rPr>
      </w:pPr>
      <w:r w:rsidRPr="00B62EA7">
        <w:rPr>
          <w:rFonts w:ascii="Bookman Old Style" w:hAnsi="Bookman Old Style"/>
          <w:b/>
          <w:sz w:val="22"/>
          <w:szCs w:val="22"/>
        </w:rPr>
        <w:t>(Fls. 2 do Requerimento de Informações n°               /09)</w:t>
      </w:r>
    </w:p>
    <w:p w:rsidR="00B62EA7" w:rsidRPr="00B62EA7" w:rsidRDefault="00B62EA7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/>
          <w:b/>
          <w:sz w:val="22"/>
          <w:szCs w:val="22"/>
        </w:rPr>
      </w:pPr>
    </w:p>
    <w:p w:rsidR="00B62EA7" w:rsidRPr="00B62EA7" w:rsidRDefault="00B62EA7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/>
          <w:b/>
          <w:sz w:val="22"/>
          <w:szCs w:val="22"/>
        </w:rPr>
      </w:pPr>
      <w:r w:rsidRPr="00B62EA7">
        <w:rPr>
          <w:rFonts w:ascii="Bookman Old Style" w:hAnsi="Bookman Old Style"/>
          <w:b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0pt;height:202pt">
            <v:imagedata r:id="rId6" o:title="DSC02987"/>
          </v:shape>
        </w:pict>
      </w:r>
    </w:p>
    <w:p w:rsidR="00B62EA7" w:rsidRPr="00B62EA7" w:rsidRDefault="00B62EA7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/>
          <w:b/>
          <w:sz w:val="22"/>
          <w:szCs w:val="22"/>
        </w:rPr>
      </w:pPr>
    </w:p>
    <w:p w:rsidR="00B62EA7" w:rsidRPr="00B62EA7" w:rsidRDefault="00B62EA7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/>
          <w:b/>
          <w:sz w:val="22"/>
          <w:szCs w:val="22"/>
        </w:rPr>
      </w:pPr>
      <w:r w:rsidRPr="00B62EA7">
        <w:rPr>
          <w:rFonts w:ascii="Bookman Old Style" w:hAnsi="Bookman Old Style"/>
          <w:b/>
          <w:sz w:val="22"/>
          <w:szCs w:val="22"/>
        </w:rPr>
        <w:pict>
          <v:shape id="_x0000_i1026" type="#_x0000_t75" style="width:275pt;height:206pt">
            <v:imagedata r:id="rId7" o:title="DSC02989"/>
          </v:shape>
        </w:pict>
      </w:r>
    </w:p>
    <w:p w:rsidR="009F196D" w:rsidRPr="00B62EA7" w:rsidRDefault="009F196D" w:rsidP="00CD613B">
      <w:pPr>
        <w:rPr>
          <w:sz w:val="22"/>
          <w:szCs w:val="22"/>
        </w:rPr>
      </w:pPr>
    </w:p>
    <w:sectPr w:rsidR="009F196D" w:rsidRPr="00B62EA7" w:rsidSect="004C67DE">
      <w:headerReference w:type="default" r:id="rId8"/>
      <w:footerReference w:type="default" r:id="rId9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400F" w:rsidRDefault="00C0400F">
      <w:r>
        <w:separator/>
      </w:r>
    </w:p>
  </w:endnote>
  <w:endnote w:type="continuationSeparator" w:id="0">
    <w:p w:rsidR="00C0400F" w:rsidRDefault="00C040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400F" w:rsidRDefault="00C0400F">
      <w:r>
        <w:separator/>
      </w:r>
    </w:p>
  </w:footnote>
  <w:footnote w:type="continuationSeparator" w:id="0">
    <w:p w:rsidR="00C0400F" w:rsidRDefault="00C040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D1394"/>
    <w:rsid w:val="003D3AA8"/>
    <w:rsid w:val="004C67DE"/>
    <w:rsid w:val="007148D4"/>
    <w:rsid w:val="009F196D"/>
    <w:rsid w:val="00A9035B"/>
    <w:rsid w:val="00B62EA7"/>
    <w:rsid w:val="00C0400F"/>
    <w:rsid w:val="00CD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rsid w:val="00B62EA7"/>
    <w:pPr>
      <w:keepNext/>
      <w:widowControl w:val="0"/>
      <w:autoSpaceDE w:val="0"/>
      <w:autoSpaceDN w:val="0"/>
      <w:adjustRightInd w:val="0"/>
      <w:jc w:val="center"/>
      <w:outlineLvl w:val="0"/>
    </w:pPr>
    <w:rPr>
      <w:rFonts w:ascii="Bookman Old Style" w:hAnsi="Bookman Old Style"/>
      <w:b/>
      <w:bCs/>
      <w:sz w:val="24"/>
      <w:szCs w:val="24"/>
      <w:u w:val="single"/>
    </w:rPr>
  </w:style>
  <w:style w:type="paragraph" w:styleId="Ttulo2">
    <w:name w:val="heading 2"/>
    <w:basedOn w:val="Normal"/>
    <w:next w:val="Normal"/>
    <w:qFormat/>
    <w:rsid w:val="00B62EA7"/>
    <w:pPr>
      <w:keepNext/>
      <w:widowControl w:val="0"/>
      <w:autoSpaceDE w:val="0"/>
      <w:autoSpaceDN w:val="0"/>
      <w:adjustRightInd w:val="0"/>
      <w:jc w:val="center"/>
      <w:outlineLvl w:val="1"/>
    </w:pPr>
    <w:rPr>
      <w:rFonts w:ascii="Bookman Old Style" w:hAnsi="Bookman Old Style"/>
      <w:b/>
      <w:bCs/>
      <w:sz w:val="24"/>
      <w:szCs w:val="24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Recuodecorpodetexto">
    <w:name w:val="Body Text Indent"/>
    <w:basedOn w:val="Normal"/>
    <w:rsid w:val="00B62EA7"/>
    <w:pPr>
      <w:widowControl w:val="0"/>
      <w:autoSpaceDE w:val="0"/>
      <w:autoSpaceDN w:val="0"/>
      <w:adjustRightInd w:val="0"/>
      <w:ind w:left="4820"/>
      <w:jc w:val="both"/>
    </w:pPr>
    <w:rPr>
      <w:rFonts w:ascii="Bookman Old Style" w:hAnsi="Bookman Old Style"/>
      <w:sz w:val="24"/>
      <w:szCs w:val="24"/>
    </w:rPr>
  </w:style>
  <w:style w:type="paragraph" w:styleId="Recuodecorpodetexto3">
    <w:name w:val="Body Text Indent 3"/>
    <w:basedOn w:val="Normal"/>
    <w:rsid w:val="00B62EA7"/>
    <w:pPr>
      <w:widowControl w:val="0"/>
      <w:autoSpaceDE w:val="0"/>
      <w:autoSpaceDN w:val="0"/>
      <w:adjustRightInd w:val="0"/>
      <w:ind w:firstLine="1418"/>
      <w:jc w:val="both"/>
    </w:pPr>
    <w:rPr>
      <w:rFonts w:ascii="Bookman Old Style" w:hAnsi="Bookman Old Style"/>
      <w:sz w:val="24"/>
      <w:szCs w:val="24"/>
    </w:rPr>
  </w:style>
  <w:style w:type="paragraph" w:styleId="Ttulo">
    <w:name w:val="Title"/>
    <w:basedOn w:val="Normal"/>
    <w:qFormat/>
    <w:rsid w:val="00B62EA7"/>
    <w:pPr>
      <w:widowControl w:val="0"/>
      <w:autoSpaceDE w:val="0"/>
      <w:autoSpaceDN w:val="0"/>
      <w:adjustRightInd w:val="0"/>
      <w:jc w:val="center"/>
    </w:pPr>
    <w:rPr>
      <w:rFonts w:ascii="Bookman Old Style" w:hAnsi="Bookman Old Style"/>
      <w:b/>
      <w:bCs/>
      <w:sz w:val="24"/>
      <w:szCs w:val="24"/>
      <w:u w:val="single"/>
    </w:rPr>
  </w:style>
  <w:style w:type="paragraph" w:styleId="NormalWeb">
    <w:name w:val="Normal (Web)"/>
    <w:basedOn w:val="Normal"/>
    <w:rsid w:val="00B62EA7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258</Words>
  <Characters>1396</Characters>
  <Application>Microsoft Office Word</Application>
  <DocSecurity>4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2014-01-14T16:54:00Z</dcterms:created>
  <dcterms:modified xsi:type="dcterms:W3CDTF">2014-01-14T16:54:00Z</dcterms:modified>
</cp:coreProperties>
</file>