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BF6A79">
        <w:rPr>
          <w:rFonts w:ascii="Arial" w:hAnsi="Arial" w:cs="Arial"/>
          <w:sz w:val="24"/>
          <w:szCs w:val="24"/>
        </w:rPr>
        <w:t>em frente ao</w:t>
      </w:r>
      <w:r w:rsidR="001E56C5">
        <w:rPr>
          <w:rFonts w:ascii="Arial" w:hAnsi="Arial" w:cs="Arial"/>
          <w:sz w:val="24"/>
          <w:szCs w:val="24"/>
        </w:rPr>
        <w:t xml:space="preserve"> nº </w:t>
      </w:r>
      <w:r w:rsidR="00BF6A79">
        <w:rPr>
          <w:rFonts w:ascii="Arial" w:hAnsi="Arial" w:cs="Arial"/>
          <w:sz w:val="24"/>
          <w:szCs w:val="24"/>
        </w:rPr>
        <w:t>93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BF6A79">
        <w:rPr>
          <w:rFonts w:ascii="Arial" w:hAnsi="Arial" w:cs="Arial"/>
          <w:sz w:val="24"/>
          <w:szCs w:val="24"/>
        </w:rPr>
        <w:t>Turquesa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BF6A79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BF6A79">
        <w:rPr>
          <w:rFonts w:ascii="Arial" w:hAnsi="Arial" w:cs="Arial"/>
          <w:bCs/>
          <w:sz w:val="24"/>
          <w:szCs w:val="24"/>
        </w:rPr>
        <w:t>em frente ao</w:t>
      </w:r>
      <w:r w:rsidR="001E56C5">
        <w:rPr>
          <w:rFonts w:ascii="Arial" w:hAnsi="Arial" w:cs="Arial"/>
          <w:bCs/>
          <w:sz w:val="24"/>
          <w:szCs w:val="24"/>
        </w:rPr>
        <w:t xml:space="preserve">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BF6A79">
        <w:rPr>
          <w:rFonts w:ascii="Arial" w:hAnsi="Arial" w:cs="Arial"/>
          <w:bCs/>
          <w:sz w:val="24"/>
          <w:szCs w:val="24"/>
        </w:rPr>
        <w:t>93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BF6A79">
        <w:rPr>
          <w:rFonts w:ascii="Arial" w:hAnsi="Arial" w:cs="Arial"/>
          <w:bCs/>
          <w:sz w:val="24"/>
          <w:szCs w:val="24"/>
        </w:rPr>
        <w:t>Turquesa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BF6A79">
        <w:rPr>
          <w:rFonts w:ascii="Arial" w:hAnsi="Arial" w:cs="Arial"/>
          <w:bCs/>
          <w:sz w:val="24"/>
          <w:szCs w:val="24"/>
        </w:rPr>
        <w:t>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E13D05">
        <w:rPr>
          <w:rFonts w:ascii="Arial" w:hAnsi="Arial" w:cs="Arial"/>
        </w:rPr>
        <w:t xml:space="preserve"> devido à lâmpada do poste estar com defeito, ascende e apaga</w:t>
      </w:r>
      <w:r w:rsidR="00C80B08">
        <w:rPr>
          <w:rFonts w:ascii="Arial" w:hAnsi="Arial" w:cs="Arial"/>
        </w:rPr>
        <w:t xml:space="preserve">, sendo que este fato está </w:t>
      </w:r>
      <w:r w:rsidR="00BF6A79">
        <w:rPr>
          <w:rFonts w:ascii="Arial" w:hAnsi="Arial" w:cs="Arial"/>
        </w:rPr>
        <w:t>trazendo riscos aos moradores da rua, uma vez que existe uma área pública da Prefeitura defronte ao local, deixando-a escura, podendo assim alguém se esconder e abordar os moradores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A79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6A79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BF6A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1A" w:rsidRDefault="00987E1A">
      <w:r>
        <w:separator/>
      </w:r>
    </w:p>
  </w:endnote>
  <w:endnote w:type="continuationSeparator" w:id="0">
    <w:p w:rsidR="00987E1A" w:rsidRDefault="0098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1A" w:rsidRDefault="00987E1A">
      <w:r>
        <w:separator/>
      </w:r>
    </w:p>
  </w:footnote>
  <w:footnote w:type="continuationSeparator" w:id="0">
    <w:p w:rsidR="00987E1A" w:rsidRDefault="0098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5e3effea744a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07D9C"/>
    <w:rsid w:val="00965C89"/>
    <w:rsid w:val="00987E1A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F6A79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0f8d23-63bd-4c74-8dba-791f23096d11.png" Id="R3a46fedf56044a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0f8d23-63bd-4c74-8dba-791f23096d11.png" Id="R515e3effea744a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2015-03-19T18:04:00Z</dcterms:created>
  <dcterms:modified xsi:type="dcterms:W3CDTF">2015-04-08T14:05:00Z</dcterms:modified>
</cp:coreProperties>
</file>