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6D" w:rsidRPr="00F9534A" w:rsidRDefault="0085066D" w:rsidP="009E54DD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23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85066D" w:rsidRPr="00F9534A" w:rsidRDefault="0085066D" w:rsidP="009E54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5066D" w:rsidRPr="00F9534A" w:rsidRDefault="0085066D" w:rsidP="009E54D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5066D" w:rsidRDefault="0085066D" w:rsidP="009E54DD">
      <w:pPr>
        <w:pStyle w:val="Recuodecorpodetexto"/>
        <w:ind w:left="4253"/>
        <w:rPr>
          <w:szCs w:val="24"/>
        </w:rPr>
      </w:pPr>
    </w:p>
    <w:p w:rsidR="0085066D" w:rsidRPr="00F9534A" w:rsidRDefault="0085066D" w:rsidP="009E54DD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>
        <w:rPr>
          <w:szCs w:val="24"/>
        </w:rPr>
        <w:t>inicio da construção da calçada entre as Ruas do Nylon e Lentilha no Bairro Jardim Pérola”</w:t>
      </w:r>
      <w:r w:rsidRPr="00F9534A">
        <w:rPr>
          <w:szCs w:val="24"/>
        </w:rPr>
        <w:t xml:space="preserve">. </w:t>
      </w:r>
    </w:p>
    <w:p w:rsidR="0085066D" w:rsidRPr="00F9534A" w:rsidRDefault="0085066D" w:rsidP="009E54D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85066D" w:rsidRPr="00F9534A" w:rsidRDefault="0085066D" w:rsidP="009E54D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esta área está em mau estado de conservação além do total abandono, o local está sendo alvo de deposito de entulhos, lembrando que este vereador já fez uma indicação no ano de 2009 com o pedido.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previsão para inicio da construção da calçada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5066D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o prazo.</w:t>
      </w:r>
    </w:p>
    <w:p w:rsidR="0085066D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 necessárias.</w:t>
      </w:r>
    </w:p>
    <w:p w:rsidR="0085066D" w:rsidRPr="00F9534A" w:rsidRDefault="0085066D" w:rsidP="009E54D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5066D" w:rsidRPr="00F9534A" w:rsidRDefault="0085066D" w:rsidP="009E54DD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85066D" w:rsidRPr="00F9534A" w:rsidRDefault="0085066D" w:rsidP="009E54DD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5066D" w:rsidRPr="00F9534A" w:rsidRDefault="0085066D" w:rsidP="009E54D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85066D" w:rsidRPr="00F9534A" w:rsidRDefault="0085066D" w:rsidP="009E54D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15 de janeiro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10.</w:t>
      </w:r>
    </w:p>
    <w:p w:rsidR="0085066D" w:rsidRPr="00F9534A" w:rsidRDefault="0085066D" w:rsidP="009E54D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5066D" w:rsidRPr="00F9534A" w:rsidRDefault="0085066D" w:rsidP="009E54D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5066D" w:rsidRPr="00F9534A" w:rsidRDefault="0085066D" w:rsidP="009E54D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5066D" w:rsidRPr="00FA73BB" w:rsidRDefault="0085066D" w:rsidP="009E54DD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FA73BB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85066D" w:rsidRPr="00FA73BB" w:rsidRDefault="0085066D" w:rsidP="009E54DD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FA73B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85066D" w:rsidRPr="00F9534A" w:rsidRDefault="0085066D" w:rsidP="0085066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DD" w:rsidRDefault="009E54DD">
      <w:r>
        <w:separator/>
      </w:r>
    </w:p>
  </w:endnote>
  <w:endnote w:type="continuationSeparator" w:id="0">
    <w:p w:rsidR="009E54DD" w:rsidRDefault="009E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DD" w:rsidRDefault="009E54DD">
      <w:r>
        <w:separator/>
      </w:r>
    </w:p>
  </w:footnote>
  <w:footnote w:type="continuationSeparator" w:id="0">
    <w:p w:rsidR="009E54DD" w:rsidRDefault="009E5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066D"/>
    <w:rsid w:val="009E54DD"/>
    <w:rsid w:val="009F196D"/>
    <w:rsid w:val="00A9035B"/>
    <w:rsid w:val="00C016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066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5066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