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21" w:rsidRPr="003F024D" w:rsidRDefault="00465221" w:rsidP="00744F61">
      <w:pPr>
        <w:pStyle w:val="Ttulo"/>
        <w:ind w:left="2832"/>
        <w:jc w:val="both"/>
        <w:outlineLvl w:val="0"/>
        <w:rPr>
          <w:sz w:val="20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          REQUERIMENTO N</w:t>
      </w:r>
      <w:r w:rsidRPr="003F024D">
        <w:rPr>
          <w:sz w:val="20"/>
        </w:rPr>
        <w:t>º   032 /10</w:t>
      </w:r>
    </w:p>
    <w:p w:rsidR="00465221" w:rsidRPr="005A6E95" w:rsidRDefault="00465221" w:rsidP="00744F6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</w:t>
      </w:r>
      <w:r w:rsidRPr="005A6E95">
        <w:rPr>
          <w:rFonts w:ascii="Bookman Old Style" w:hAnsi="Bookman Old Style"/>
          <w:b/>
        </w:rPr>
        <w:t>Informações</w:t>
      </w:r>
    </w:p>
    <w:p w:rsidR="00465221" w:rsidRPr="005A6E95" w:rsidRDefault="00465221" w:rsidP="00744F61">
      <w:pPr>
        <w:rPr>
          <w:rFonts w:ascii="Bookman Old Style" w:hAnsi="Bookman Old Style"/>
          <w:b/>
        </w:rPr>
      </w:pPr>
    </w:p>
    <w:p w:rsidR="00465221" w:rsidRPr="005A6E95" w:rsidRDefault="00465221" w:rsidP="00744F61">
      <w:pPr>
        <w:rPr>
          <w:rFonts w:ascii="Bookman Old Style" w:hAnsi="Bookman Old Style"/>
          <w:b/>
          <w:u w:val="single"/>
        </w:rPr>
      </w:pPr>
    </w:p>
    <w:p w:rsidR="00465221" w:rsidRPr="005A6E95" w:rsidRDefault="00465221" w:rsidP="00744F61">
      <w:pPr>
        <w:pStyle w:val="Recuodecorpodetexto"/>
        <w:ind w:left="4253"/>
        <w:rPr>
          <w:b/>
          <w:sz w:val="20"/>
          <w:szCs w:val="20"/>
        </w:rPr>
      </w:pPr>
      <w:r w:rsidRPr="005A6E95">
        <w:rPr>
          <w:b/>
          <w:sz w:val="20"/>
          <w:szCs w:val="20"/>
        </w:rPr>
        <w:t>Requer informações ao Chefe do Executivo sobre a lista de espera para a realização da cirurgia nos olhos “catarata”.</w:t>
      </w:r>
    </w:p>
    <w:p w:rsidR="00465221" w:rsidRPr="005A6E95" w:rsidRDefault="00465221" w:rsidP="00744F61">
      <w:pPr>
        <w:pStyle w:val="Recuodecorpodetexto"/>
        <w:ind w:left="4253"/>
        <w:rPr>
          <w:sz w:val="20"/>
          <w:szCs w:val="20"/>
        </w:rPr>
      </w:pPr>
    </w:p>
    <w:p w:rsidR="00465221" w:rsidRPr="005A6E95" w:rsidRDefault="00465221" w:rsidP="00744F61">
      <w:pPr>
        <w:pStyle w:val="Recuodecorpodetexto"/>
        <w:ind w:left="4253"/>
        <w:rPr>
          <w:sz w:val="20"/>
          <w:szCs w:val="20"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 xml:space="preserve">                  </w:t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  <w:b/>
        </w:rPr>
        <w:t>Considerando</w:t>
      </w:r>
      <w:r w:rsidRPr="00B831F1">
        <w:rPr>
          <w:rFonts w:ascii="Bookman Old Style" w:hAnsi="Bookman Old Style"/>
        </w:rPr>
        <w:t xml:space="preserve"> que,</w:t>
      </w:r>
      <w:r w:rsidRPr="005A6E95">
        <w:rPr>
          <w:rFonts w:ascii="Bookman Old Style" w:hAnsi="Bookman Old Style"/>
        </w:rPr>
        <w:t xml:space="preserve"> volta e meia, somo procurados por munícipes reclamando da demora</w:t>
      </w:r>
      <w:r>
        <w:rPr>
          <w:rFonts w:ascii="Bookman Old Style" w:hAnsi="Bookman Old Style"/>
        </w:rPr>
        <w:t xml:space="preserve"> n</w:t>
      </w:r>
      <w:r w:rsidRPr="005A6E95">
        <w:rPr>
          <w:rFonts w:ascii="Bookman Old Style" w:hAnsi="Bookman Old Style"/>
        </w:rPr>
        <w:t xml:space="preserve">o agendamento </w:t>
      </w:r>
      <w:r>
        <w:rPr>
          <w:rFonts w:ascii="Bookman Old Style" w:hAnsi="Bookman Old Style"/>
        </w:rPr>
        <w:t xml:space="preserve">e </w:t>
      </w:r>
      <w:r w:rsidRPr="005A6E95">
        <w:rPr>
          <w:rFonts w:ascii="Bookman Old Style" w:hAnsi="Bookman Old Style"/>
        </w:rPr>
        <w:t xml:space="preserve">realização da cirurgia de </w:t>
      </w:r>
      <w:r>
        <w:rPr>
          <w:rFonts w:ascii="Bookman Old Style" w:hAnsi="Bookman Old Style"/>
        </w:rPr>
        <w:t>“</w:t>
      </w:r>
      <w:r w:rsidRPr="005A6E95">
        <w:rPr>
          <w:rFonts w:ascii="Bookman Old Style" w:hAnsi="Bookman Old Style"/>
        </w:rPr>
        <w:t>catarata</w:t>
      </w:r>
      <w:r>
        <w:rPr>
          <w:rFonts w:ascii="Bookman Old Style" w:hAnsi="Bookman Old Style"/>
        </w:rPr>
        <w:t>”</w:t>
      </w:r>
      <w:r w:rsidRPr="005A6E95">
        <w:rPr>
          <w:rFonts w:ascii="Bookman Old Style" w:hAnsi="Bookman Old Style"/>
        </w:rPr>
        <w:t>, como por exemplo</w:t>
      </w:r>
      <w:r>
        <w:rPr>
          <w:rFonts w:ascii="Bookman Old Style" w:hAnsi="Bookman Old Style"/>
        </w:rPr>
        <w:t>,</w:t>
      </w:r>
      <w:r w:rsidRPr="005A6E95">
        <w:rPr>
          <w:rFonts w:ascii="Bookman Old Style" w:hAnsi="Bookman Old Style"/>
        </w:rPr>
        <w:t xml:space="preserve"> da Srª Margarida Bassani da Rocha, onde a película já encobriu os seus olhos, dificultando sobremaneira a sua visão;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 xml:space="preserve"> </w:t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  <w:b/>
        </w:rPr>
        <w:t>Considerando</w:t>
      </w:r>
      <w:r w:rsidRPr="00B831F1">
        <w:rPr>
          <w:rFonts w:ascii="Bookman Old Style" w:hAnsi="Bookman Old Style"/>
        </w:rPr>
        <w:t xml:space="preserve"> que,</w:t>
      </w:r>
      <w:r w:rsidRPr="005A6E95">
        <w:rPr>
          <w:rFonts w:ascii="Bookman Old Style" w:hAnsi="Bookman Old Style"/>
        </w:rPr>
        <w:t xml:space="preserve"> no exemplo acima citado, de acordo com a mesma, desde setembro de </w:t>
      </w:r>
      <w:smartTag w:uri="urn:schemas-microsoft-com:office:smarttags" w:element="metricconverter">
        <w:smartTagPr>
          <w:attr w:name="ProductID" w:val="2009 a"/>
        </w:smartTagPr>
        <w:r w:rsidRPr="005A6E95">
          <w:rPr>
            <w:rFonts w:ascii="Bookman Old Style" w:hAnsi="Bookman Old Style"/>
          </w:rPr>
          <w:t>2009 a</w:t>
        </w:r>
      </w:smartTag>
      <w:r w:rsidRPr="005A6E95">
        <w:rPr>
          <w:rFonts w:ascii="Bookman Old Style" w:hAnsi="Bookman Old Style"/>
        </w:rPr>
        <w:t xml:space="preserve"> mesma espera pelo agendamento da cirurgia;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 xml:space="preserve"> </w:t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  <w:b/>
        </w:rPr>
        <w:t>Considerando</w:t>
      </w:r>
      <w:r w:rsidRPr="00B831F1">
        <w:rPr>
          <w:rFonts w:ascii="Bookman Old Style" w:hAnsi="Bookman Old Style"/>
        </w:rPr>
        <w:t xml:space="preserve"> que </w:t>
      </w:r>
      <w:r w:rsidRPr="005A6E95">
        <w:rPr>
          <w:rFonts w:ascii="Bookman Old Style" w:hAnsi="Bookman Old Style"/>
        </w:rPr>
        <w:t xml:space="preserve">obtivemos, informalmente, a </w:t>
      </w:r>
      <w:r>
        <w:rPr>
          <w:rFonts w:ascii="Bookman Old Style" w:hAnsi="Bookman Old Style"/>
        </w:rPr>
        <w:t xml:space="preserve">notícia </w:t>
      </w:r>
      <w:r w:rsidRPr="005A6E95">
        <w:rPr>
          <w:rFonts w:ascii="Bookman Old Style" w:hAnsi="Bookman Old Style"/>
        </w:rPr>
        <w:t xml:space="preserve">de que os agendamentos desse tipo de cirurgia tem </w:t>
      </w:r>
      <w:r>
        <w:rPr>
          <w:rFonts w:ascii="Bookman Old Style" w:hAnsi="Bookman Old Style"/>
        </w:rPr>
        <w:t xml:space="preserve">tido uma </w:t>
      </w:r>
      <w:r w:rsidRPr="005A6E95">
        <w:rPr>
          <w:rFonts w:ascii="Bookman Old Style" w:hAnsi="Bookman Old Style"/>
        </w:rPr>
        <w:t>demora</w:t>
      </w:r>
      <w:r>
        <w:rPr>
          <w:rFonts w:ascii="Bookman Old Style" w:hAnsi="Bookman Old Style"/>
        </w:rPr>
        <w:t xml:space="preserve"> de </w:t>
      </w:r>
      <w:r w:rsidRPr="005A6E95">
        <w:rPr>
          <w:rFonts w:ascii="Bookman Old Style" w:hAnsi="Bookman Old Style"/>
        </w:rPr>
        <w:t>mais de um ano e que, atualmente, os agendamentos realizados são de pacientes que procuraram o serviço de saúde no ano de 2008;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 xml:space="preserve"> </w:t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 w:rsidRPr="00B831F1">
        <w:rPr>
          <w:rFonts w:ascii="Bookman Old Style" w:hAnsi="Bookman Old Style"/>
          <w:b/>
        </w:rPr>
        <w:t>Considerando</w:t>
      </w:r>
      <w:r w:rsidRPr="00B831F1">
        <w:rPr>
          <w:rFonts w:ascii="Bookman Old Style" w:hAnsi="Bookman Old Style"/>
        </w:rPr>
        <w:t>, finalmente, que</w:t>
      </w:r>
      <w:r w:rsidRPr="005A6E95">
        <w:rPr>
          <w:rFonts w:ascii="Bookman Old Style" w:hAnsi="Bookman Old Style"/>
        </w:rPr>
        <w:t xml:space="preserve"> essa demora tem causado uma série de transtornos para quem necessita desse tipo de intervenção cirúrgica.  </w:t>
      </w:r>
    </w:p>
    <w:p w:rsidR="00465221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A6E95">
        <w:rPr>
          <w:rFonts w:ascii="Bookman Old Style" w:hAnsi="Bookman Old Style"/>
          <w:b/>
          <w:bCs/>
        </w:rPr>
        <w:t>REQUEIRO</w:t>
      </w:r>
      <w:r w:rsidRPr="005A6E95">
        <w:rPr>
          <w:rFonts w:ascii="Bookman Old Style" w:hAnsi="Bookman Old Style"/>
        </w:rPr>
        <w:t xml:space="preserve"> à Mesa, na forma regimental, após ouvido o Plenário, que seja oficiado ao Exmo. Sr. Prefeito Municipal, solicitando-lhe as seguintes informações: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ab/>
      </w:r>
      <w:r w:rsidRPr="005A6E95">
        <w:rPr>
          <w:rFonts w:ascii="Bookman Old Style" w:hAnsi="Bookman Old Style"/>
        </w:rPr>
        <w:tab/>
        <w:t xml:space="preserve"> 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pStyle w:val="Corpodetexto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  <w:b/>
        </w:rPr>
        <w:t>1 –</w:t>
      </w:r>
      <w:r w:rsidRPr="005A6E95">
        <w:rPr>
          <w:rFonts w:ascii="Bookman Old Style" w:hAnsi="Bookman Old Style"/>
        </w:rPr>
        <w:t xml:space="preserve"> Porque o período de espera está longo para realização da cirurgia de ‘catarata’? </w:t>
      </w:r>
    </w:p>
    <w:p w:rsidR="00465221" w:rsidRPr="005A6E95" w:rsidRDefault="00465221" w:rsidP="00744F61">
      <w:pPr>
        <w:pStyle w:val="Corpodetexto"/>
        <w:jc w:val="both"/>
        <w:rPr>
          <w:rFonts w:ascii="Bookman Old Style" w:hAnsi="Bookman Old Style"/>
          <w:b/>
        </w:rPr>
      </w:pPr>
    </w:p>
    <w:p w:rsidR="00465221" w:rsidRPr="005A6E95" w:rsidRDefault="00465221" w:rsidP="00744F61">
      <w:pPr>
        <w:pStyle w:val="Corpodetexto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  <w:b/>
        </w:rPr>
        <w:t>2 –</w:t>
      </w:r>
      <w:r w:rsidRPr="005A6E95">
        <w:rPr>
          <w:rFonts w:ascii="Bookman Old Style" w:hAnsi="Bookman Old Style"/>
        </w:rPr>
        <w:t xml:space="preserve"> Quantas cirurgias de ‘cataratas’ são realizadas por mês? Qual é o número de pacientes que estão aguardando para a realização desta cirurgia, até a </w:t>
      </w:r>
      <w:r>
        <w:rPr>
          <w:rFonts w:ascii="Bookman Old Style" w:hAnsi="Bookman Old Style"/>
        </w:rPr>
        <w:t>presente data</w:t>
      </w:r>
      <w:r w:rsidRPr="005A6E95">
        <w:rPr>
          <w:rFonts w:ascii="Bookman Old Style" w:hAnsi="Bookman Old Style"/>
        </w:rPr>
        <w:t>?</w:t>
      </w:r>
    </w:p>
    <w:p w:rsidR="00465221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  <w:b/>
        </w:rPr>
        <w:t>3 –</w:t>
      </w:r>
      <w:r w:rsidRPr="005A6E95">
        <w:rPr>
          <w:rFonts w:ascii="Bookman Old Style" w:hAnsi="Bookman Old Style"/>
        </w:rPr>
        <w:t xml:space="preserve"> Seria possível agilizar este</w:t>
      </w:r>
      <w:r>
        <w:rPr>
          <w:rFonts w:ascii="Bookman Old Style" w:hAnsi="Bookman Old Style"/>
        </w:rPr>
        <w:t xml:space="preserve"> processo</w:t>
      </w:r>
      <w:r w:rsidRPr="005A6E95">
        <w:rPr>
          <w:rFonts w:ascii="Bookman Old Style" w:hAnsi="Bookman Old Style"/>
        </w:rPr>
        <w:t xml:space="preserve">? Caso contrário, o que a Prefeitura Municipal de Santa Bárbara d’Oeste, através da Secretaria Municipal de Saúde, poderia fazer para sanar os problemas de caráter de urgência, como o apresentado pela munícipe acima citada? 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  <w:b/>
        </w:rPr>
        <w:t>4 -</w:t>
      </w:r>
      <w:r w:rsidRPr="005A6E95">
        <w:rPr>
          <w:rFonts w:ascii="Bookman Old Style" w:hAnsi="Bookman Old Style"/>
        </w:rPr>
        <w:t xml:space="preserve"> Outras informações que julgar pertinente.</w:t>
      </w:r>
    </w:p>
    <w:p w:rsidR="00465221" w:rsidRPr="005A6E95" w:rsidRDefault="00465221" w:rsidP="00744F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465221" w:rsidRPr="005A6E95" w:rsidRDefault="00465221" w:rsidP="00744F61">
      <w:pPr>
        <w:ind w:firstLine="708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 xml:space="preserve">                                                                                         </w:t>
      </w:r>
    </w:p>
    <w:p w:rsidR="00465221" w:rsidRPr="005A6E95" w:rsidRDefault="00465221" w:rsidP="00744F61">
      <w:pPr>
        <w:ind w:firstLine="708"/>
        <w:jc w:val="both"/>
        <w:rPr>
          <w:rFonts w:ascii="Bookman Old Style" w:hAnsi="Bookman Old Style"/>
        </w:rPr>
      </w:pPr>
      <w:r w:rsidRPr="005A6E95">
        <w:rPr>
          <w:rFonts w:ascii="Bookman Old Style" w:hAnsi="Bookman Old Style"/>
        </w:rPr>
        <w:t xml:space="preserve">         Plenário “Dr. Tancredo Neves”, em 11 de janeiro de 2010.</w:t>
      </w:r>
    </w:p>
    <w:p w:rsidR="00465221" w:rsidRPr="005A6E95" w:rsidRDefault="00465221" w:rsidP="00744F61">
      <w:pPr>
        <w:ind w:firstLine="708"/>
        <w:jc w:val="center"/>
        <w:rPr>
          <w:rFonts w:ascii="Bookman Old Style" w:hAnsi="Bookman Old Style"/>
        </w:rPr>
      </w:pPr>
    </w:p>
    <w:p w:rsidR="00465221" w:rsidRPr="005A6E95" w:rsidRDefault="00465221" w:rsidP="00744F61">
      <w:pPr>
        <w:ind w:firstLine="708"/>
        <w:jc w:val="center"/>
        <w:rPr>
          <w:rFonts w:ascii="Bookman Old Style" w:hAnsi="Bookman Old Style"/>
        </w:rPr>
      </w:pPr>
    </w:p>
    <w:p w:rsidR="00465221" w:rsidRPr="005A6E95" w:rsidRDefault="00465221" w:rsidP="00744F61">
      <w:pPr>
        <w:jc w:val="center"/>
        <w:outlineLvl w:val="0"/>
        <w:rPr>
          <w:rFonts w:ascii="Bookman Old Style" w:hAnsi="Bookman Old Style"/>
          <w:b/>
        </w:rPr>
      </w:pPr>
      <w:r w:rsidRPr="005A6E95">
        <w:rPr>
          <w:rFonts w:ascii="Bookman Old Style" w:hAnsi="Bookman Old Style"/>
          <w:b/>
        </w:rPr>
        <w:t>ANTONIO CARLOS RIBEIRO</w:t>
      </w:r>
    </w:p>
    <w:p w:rsidR="00465221" w:rsidRPr="005A6E95" w:rsidRDefault="00465221" w:rsidP="00744F61">
      <w:pPr>
        <w:jc w:val="center"/>
        <w:rPr>
          <w:rFonts w:ascii="Bookman Old Style" w:hAnsi="Bookman Old Style"/>
          <w:b/>
        </w:rPr>
      </w:pPr>
      <w:r w:rsidRPr="005A6E95">
        <w:rPr>
          <w:rFonts w:ascii="Bookman Old Style" w:hAnsi="Bookman Old Style"/>
          <w:b/>
        </w:rPr>
        <w:t>“CARLÃO MOTORISTA”</w:t>
      </w:r>
    </w:p>
    <w:p w:rsidR="009F196D" w:rsidRPr="00CD613B" w:rsidRDefault="00465221" w:rsidP="00465221">
      <w:pPr>
        <w:jc w:val="center"/>
      </w:pPr>
      <w:r w:rsidRPr="005A6E9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5A6E95">
        <w:rPr>
          <w:rFonts w:ascii="Bookman Old Style" w:hAnsi="Bookman Old Style"/>
        </w:rPr>
        <w:t>Vereador</w:t>
      </w:r>
      <w:r>
        <w:rPr>
          <w:rFonts w:ascii="Bookman Old Style" w:hAnsi="Bookman Old Style"/>
        </w:rPr>
        <w:t xml:space="preserve"> </w:t>
      </w:r>
      <w:r w:rsidRPr="005A6E95">
        <w:rPr>
          <w:rFonts w:ascii="Bookman Old Style" w:hAnsi="Bookman Old Style"/>
        </w:rPr>
        <w:t>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61" w:rsidRDefault="00744F61">
      <w:r>
        <w:separator/>
      </w:r>
    </w:p>
  </w:endnote>
  <w:endnote w:type="continuationSeparator" w:id="0">
    <w:p w:rsidR="00744F61" w:rsidRDefault="0074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61" w:rsidRDefault="00744F61">
      <w:r>
        <w:separator/>
      </w:r>
    </w:p>
  </w:footnote>
  <w:footnote w:type="continuationSeparator" w:id="0">
    <w:p w:rsidR="00744F61" w:rsidRDefault="0074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5221"/>
    <w:rsid w:val="004C67DE"/>
    <w:rsid w:val="00744F61"/>
    <w:rsid w:val="009F196D"/>
    <w:rsid w:val="00A9035B"/>
    <w:rsid w:val="00C800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65221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65221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6522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