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A2" w:rsidRDefault="00E133A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33A2" w:rsidRPr="00C355D1" w:rsidRDefault="00E133A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133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roçagem de mato e limpeza de lixo, no final da Rua Santa Bárbara, no Bairro Vila Linópolis.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3A2" w:rsidRPr="00C355D1" w:rsidRDefault="00E133A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133A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E133A2">
        <w:rPr>
          <w:rFonts w:ascii="Arial" w:hAnsi="Arial" w:cs="Arial"/>
          <w:bCs/>
          <w:sz w:val="24"/>
          <w:szCs w:val="24"/>
        </w:rPr>
        <w:t>a roçagem de mato e limpeza de lixo, no final da Rua Santa Bárbara, no Bairro Vila Linópolis, neste município.</w:t>
      </w:r>
    </w:p>
    <w:p w:rsidR="00E133A2" w:rsidRPr="00C355D1" w:rsidRDefault="00E133A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133A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há mais de dois meses com mato  invadindo a calçada, e acúmulo de lixo, podendo provocar a proliferação de animais peçonhentos e a dengue.</w:t>
      </w:r>
    </w:p>
    <w:p w:rsidR="00E133A2" w:rsidRDefault="00E133A2" w:rsidP="009A7C1A">
      <w:pPr>
        <w:pStyle w:val="Recuodecorpodetexto2"/>
        <w:rPr>
          <w:rFonts w:ascii="Arial" w:hAnsi="Arial" w:cs="Arial"/>
        </w:rPr>
      </w:pPr>
    </w:p>
    <w:p w:rsidR="00E133A2" w:rsidRDefault="00E133A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33A2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133A2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E133A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133A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33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33A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33A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70b5a107464e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133A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3357d1-f4fe-4334-90d2-729eec694dc3.png" Id="Ref00af94af0f46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3357d1-f4fe-4334-90d2-729eec694dc3.png" Id="Rbf70b5a107464e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2015-03-17T15:18:00Z</dcterms:created>
  <dcterms:modified xsi:type="dcterms:W3CDTF">2015-03-17T15:18:00Z</dcterms:modified>
</cp:coreProperties>
</file>