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1E56C5">
        <w:rPr>
          <w:rFonts w:ascii="Arial" w:hAnsi="Arial" w:cs="Arial"/>
          <w:sz w:val="24"/>
          <w:szCs w:val="24"/>
        </w:rPr>
        <w:t>Troca de Lâmpada do Poste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defronte ao nº </w:t>
      </w:r>
      <w:r w:rsidR="004F3BFD">
        <w:rPr>
          <w:rFonts w:ascii="Arial" w:hAnsi="Arial" w:cs="Arial"/>
          <w:sz w:val="24"/>
          <w:szCs w:val="24"/>
        </w:rPr>
        <w:t>277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F3BFD">
        <w:rPr>
          <w:rFonts w:ascii="Arial" w:hAnsi="Arial" w:cs="Arial"/>
          <w:sz w:val="24"/>
          <w:szCs w:val="24"/>
        </w:rPr>
        <w:t>Doutor Hélio Furlan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4F3BFD">
        <w:rPr>
          <w:rFonts w:ascii="Arial" w:hAnsi="Arial" w:cs="Arial"/>
          <w:sz w:val="24"/>
          <w:szCs w:val="24"/>
        </w:rPr>
        <w:t>Rochelle</w:t>
      </w:r>
      <w:proofErr w:type="spellEnd"/>
      <w:r w:rsidR="004F3BFD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Manutenção da Iluminação / </w:t>
      </w:r>
      <w:r w:rsidR="001E56C5">
        <w:rPr>
          <w:rFonts w:ascii="Arial" w:hAnsi="Arial" w:cs="Arial"/>
          <w:bCs/>
          <w:sz w:val="24"/>
          <w:szCs w:val="24"/>
        </w:rPr>
        <w:t>Troca de Lâmpada do poste localizado defronte ao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4F3BFD">
        <w:rPr>
          <w:rFonts w:ascii="Arial" w:hAnsi="Arial" w:cs="Arial"/>
          <w:bCs/>
          <w:sz w:val="24"/>
          <w:szCs w:val="24"/>
        </w:rPr>
        <w:t>277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4F3BFD">
        <w:rPr>
          <w:rFonts w:ascii="Arial" w:hAnsi="Arial" w:cs="Arial"/>
          <w:bCs/>
          <w:sz w:val="24"/>
          <w:szCs w:val="24"/>
        </w:rPr>
        <w:t xml:space="preserve">da Rua Doutor Hélio Furlan, no bairro </w:t>
      </w:r>
      <w:proofErr w:type="spellStart"/>
      <w:r w:rsidR="004F3BFD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4F3BFD">
        <w:rPr>
          <w:rFonts w:ascii="Arial" w:hAnsi="Arial" w:cs="Arial"/>
          <w:bCs/>
          <w:sz w:val="24"/>
          <w:szCs w:val="24"/>
        </w:rPr>
        <w:t xml:space="preserve"> II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manutenção da iluminação </w:t>
      </w:r>
      <w:r w:rsidR="00AB56E2">
        <w:rPr>
          <w:rFonts w:ascii="Arial" w:hAnsi="Arial" w:cs="Arial"/>
        </w:rPr>
        <w:t xml:space="preserve">do local acima mencionado, uma vez que o </w:t>
      </w:r>
      <w:r w:rsidR="008B46BC">
        <w:rPr>
          <w:rFonts w:ascii="Arial" w:hAnsi="Arial" w:cs="Arial"/>
        </w:rPr>
        <w:t xml:space="preserve">poste do </w:t>
      </w:r>
      <w:r w:rsidR="00AB56E2">
        <w:rPr>
          <w:rFonts w:ascii="Arial" w:hAnsi="Arial" w:cs="Arial"/>
        </w:rPr>
        <w:t>local</w:t>
      </w:r>
      <w:r w:rsidR="008B46BC">
        <w:rPr>
          <w:rFonts w:ascii="Arial" w:hAnsi="Arial" w:cs="Arial"/>
        </w:rPr>
        <w:t xml:space="preserve"> </w:t>
      </w:r>
      <w:r w:rsidR="00AB56E2">
        <w:rPr>
          <w:rFonts w:ascii="Arial" w:hAnsi="Arial" w:cs="Arial"/>
        </w:rPr>
        <w:t xml:space="preserve">encontra-se com </w:t>
      </w:r>
      <w:r w:rsidR="008B46BC">
        <w:rPr>
          <w:rFonts w:ascii="Arial" w:hAnsi="Arial" w:cs="Arial"/>
        </w:rPr>
        <w:t xml:space="preserve">lâmpada </w:t>
      </w:r>
      <w:r w:rsidR="00B0039D">
        <w:rPr>
          <w:rFonts w:ascii="Arial" w:hAnsi="Arial" w:cs="Arial"/>
        </w:rPr>
        <w:t xml:space="preserve">necessitando </w:t>
      </w:r>
      <w:r w:rsidR="008B46BC">
        <w:rPr>
          <w:rFonts w:ascii="Arial" w:hAnsi="Arial" w:cs="Arial"/>
        </w:rPr>
        <w:t>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4F3BF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55688b86ec48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C6E60"/>
    <w:rsid w:val="00705ABB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03f5bcb-5ab9-40e6-96e0-ac93e98adc05.png" Id="R26dc39833051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3f5bcb-5ab9-40e6-96e0-ac93e98adc05.png" Id="R6955688b86ec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2015-03-11T13:58:00Z</dcterms:created>
  <dcterms:modified xsi:type="dcterms:W3CDTF">2015-03-16T12:56:00Z</dcterms:modified>
</cp:coreProperties>
</file>