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E7315">
        <w:rPr>
          <w:rFonts w:ascii="Arial" w:hAnsi="Arial" w:cs="Arial"/>
          <w:sz w:val="24"/>
          <w:szCs w:val="24"/>
        </w:rPr>
        <w:t>Dedetização dos bueiros localizados em toda extensão da Rua Jade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Jardim </w:t>
      </w:r>
      <w:r w:rsidR="009E7315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</w:t>
      </w:r>
      <w:r w:rsidR="009E7315">
        <w:rPr>
          <w:rFonts w:ascii="Arial" w:hAnsi="Arial" w:cs="Arial"/>
          <w:bCs/>
          <w:sz w:val="24"/>
          <w:szCs w:val="24"/>
        </w:rPr>
        <w:t>dedetização dos bueiros localizados em toda extensão da Rua Jade, no Jardim 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E7315">
        <w:rPr>
          <w:rFonts w:ascii="Arial" w:hAnsi="Arial" w:cs="Arial"/>
        </w:rPr>
        <w:t xml:space="preserve">dedetização dos bueiros </w:t>
      </w:r>
      <w:r w:rsidR="00AB56E2">
        <w:rPr>
          <w:rFonts w:ascii="Arial" w:hAnsi="Arial" w:cs="Arial"/>
        </w:rPr>
        <w:t xml:space="preserve">do local acima mencionado, uma vez que </w:t>
      </w:r>
      <w:r w:rsidR="009E7315">
        <w:rPr>
          <w:rFonts w:ascii="Arial" w:hAnsi="Arial" w:cs="Arial"/>
        </w:rPr>
        <w:t>está surgindo muitas baratas e outros bichos oriundos dos mesmos, que acabam adentrando as casas próximas</w:t>
      </w:r>
      <w:bookmarkStart w:id="0" w:name="_GoBack"/>
      <w:bookmarkEnd w:id="0"/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7090e5e72b48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daaf8-27d6-466a-9a55-114221993767.png" Id="Re13c2f9d5a9a43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daaf8-27d6-466a-9a55-114221993767.png" Id="R667090e5e72b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2015-03-11T13:58:00Z</dcterms:created>
  <dcterms:modified xsi:type="dcterms:W3CDTF">2015-03-11T14:30:00Z</dcterms:modified>
</cp:coreProperties>
</file>