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A0" w:rsidRDefault="003C2EA0" w:rsidP="002F1A1F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d´Oeste</w:t>
      </w:r>
    </w:p>
    <w:p w:rsidR="003C2EA0" w:rsidRDefault="003C2EA0" w:rsidP="002F1A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3C2EA0" w:rsidRDefault="003C2EA0" w:rsidP="002F1A1F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3C2EA0" w:rsidRDefault="003C2EA0" w:rsidP="002F1A1F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3C2EA0" w:rsidRDefault="003C2EA0" w:rsidP="002F1A1F">
      <w:pPr>
        <w:pStyle w:val="Ttulo"/>
      </w:pPr>
    </w:p>
    <w:p w:rsidR="003C2EA0" w:rsidRPr="00655B23" w:rsidRDefault="003C2EA0" w:rsidP="002F1A1F">
      <w:pPr>
        <w:pStyle w:val="Ttulo"/>
      </w:pPr>
      <w:r w:rsidRPr="00655B23">
        <w:t xml:space="preserve">REQUERIMENTO Nº </w:t>
      </w:r>
      <w:r>
        <w:t>54</w:t>
      </w:r>
      <w:r w:rsidRPr="00655B23">
        <w:t>/2010</w:t>
      </w:r>
    </w:p>
    <w:p w:rsidR="003C2EA0" w:rsidRPr="00655B23" w:rsidRDefault="003C2EA0" w:rsidP="002F1A1F">
      <w:pPr>
        <w:pStyle w:val="Subttulo"/>
        <w:spacing w:line="240" w:lineRule="auto"/>
        <w:rPr>
          <w:szCs w:val="24"/>
        </w:rPr>
      </w:pPr>
      <w:r w:rsidRPr="00655B23">
        <w:rPr>
          <w:szCs w:val="24"/>
        </w:rPr>
        <w:t>De Informações</w:t>
      </w:r>
    </w:p>
    <w:p w:rsidR="003C2EA0" w:rsidRDefault="003C2EA0" w:rsidP="002F1A1F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3C2EA0" w:rsidRPr="00655B23" w:rsidRDefault="003C2EA0" w:rsidP="002F1A1F">
      <w:pPr>
        <w:pStyle w:val="Recuodecorpodetexto"/>
        <w:spacing w:line="240" w:lineRule="auto"/>
        <w:rPr>
          <w:i w:val="0"/>
          <w:iCs w:val="0"/>
          <w:szCs w:val="24"/>
        </w:rPr>
      </w:pPr>
      <w:r w:rsidRPr="00655B23">
        <w:rPr>
          <w:i w:val="0"/>
          <w:iCs w:val="0"/>
          <w:szCs w:val="24"/>
        </w:rPr>
        <w:t>“Com relação à situação dos moradores residentes no Loteamento Parque Residencial Rochelle II”.</w:t>
      </w:r>
    </w:p>
    <w:p w:rsidR="003C2EA0" w:rsidRPr="00655B23" w:rsidRDefault="003C2EA0" w:rsidP="002F1A1F">
      <w:pPr>
        <w:ind w:firstLine="1425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C2EA0" w:rsidRPr="00655B23" w:rsidRDefault="003C2EA0" w:rsidP="002F1A1F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655B23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655B23">
        <w:rPr>
          <w:rFonts w:ascii="Bookman Old Style" w:hAnsi="Bookman Old Style"/>
          <w:sz w:val="24"/>
          <w:szCs w:val="24"/>
        </w:rPr>
        <w:t xml:space="preserve"> que, este vereador foi procurado por inúmeros moradores do loteamento Parque Residencial Rochelle II, no sentido de que possa interceder junto a atual Administração</w:t>
      </w:r>
      <w:r>
        <w:rPr>
          <w:rFonts w:ascii="Bookman Old Style" w:hAnsi="Bookman Old Style"/>
          <w:sz w:val="24"/>
          <w:szCs w:val="24"/>
        </w:rPr>
        <w:t>,</w:t>
      </w:r>
      <w:r w:rsidRPr="00655B23">
        <w:rPr>
          <w:rFonts w:ascii="Bookman Old Style" w:hAnsi="Bookman Old Style"/>
          <w:sz w:val="24"/>
          <w:szCs w:val="24"/>
        </w:rPr>
        <w:t xml:space="preserve"> quanto à subdivisão dos lotes ali existentes;</w:t>
      </w:r>
    </w:p>
    <w:p w:rsidR="003C2EA0" w:rsidRPr="00655B23" w:rsidRDefault="003C2EA0" w:rsidP="002F1A1F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3C2EA0" w:rsidRPr="00655B23" w:rsidRDefault="003C2EA0" w:rsidP="002F1A1F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655B23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655B23">
        <w:rPr>
          <w:rFonts w:ascii="Bookman Old Style" w:hAnsi="Bookman Old Style"/>
          <w:sz w:val="24"/>
          <w:szCs w:val="24"/>
        </w:rPr>
        <w:t>que, inúmeros proprietários de lotes, quando das aquisições dos mesmos, compraram em sociedade com outra pessoa, e hoje eles não podem regularizar a situação, pois o zoneamento ali não permite subdivisão, e</w:t>
      </w:r>
    </w:p>
    <w:p w:rsidR="003C2EA0" w:rsidRPr="00655B23" w:rsidRDefault="003C2EA0" w:rsidP="002F1A1F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3C2EA0" w:rsidRPr="00655B23" w:rsidRDefault="003C2EA0" w:rsidP="002F1A1F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655B23">
        <w:rPr>
          <w:rFonts w:ascii="Bookman Old Style" w:hAnsi="Bookman Old Style"/>
          <w:b/>
          <w:sz w:val="24"/>
          <w:szCs w:val="24"/>
        </w:rPr>
        <w:t>Considerando-se</w:t>
      </w:r>
      <w:r w:rsidRPr="00655B23">
        <w:rPr>
          <w:rFonts w:ascii="Bookman Old Style" w:hAnsi="Bookman Old Style"/>
          <w:sz w:val="24"/>
          <w:szCs w:val="24"/>
        </w:rPr>
        <w:t xml:space="preserve"> que, conforme informações colhidas, este loteamento foi aprovado no ano de 1999, e que desde então, inúmeros moradores têm interesse de regularizar seus imóveis, porém</w:t>
      </w:r>
      <w:r>
        <w:rPr>
          <w:rFonts w:ascii="Bookman Old Style" w:hAnsi="Bookman Old Style"/>
          <w:sz w:val="24"/>
          <w:szCs w:val="24"/>
        </w:rPr>
        <w:t>,</w:t>
      </w:r>
      <w:r w:rsidRPr="00655B23">
        <w:rPr>
          <w:rFonts w:ascii="Bookman Old Style" w:hAnsi="Bookman Old Style"/>
          <w:sz w:val="24"/>
          <w:szCs w:val="24"/>
        </w:rPr>
        <w:t xml:space="preserve"> não conseguem,</w:t>
      </w:r>
    </w:p>
    <w:p w:rsidR="003C2EA0" w:rsidRPr="00655B23" w:rsidRDefault="003C2EA0" w:rsidP="002F1A1F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655B23">
        <w:rPr>
          <w:rFonts w:ascii="Bookman Old Style" w:hAnsi="Bookman Old Style"/>
          <w:sz w:val="24"/>
          <w:szCs w:val="24"/>
        </w:rPr>
        <w:t xml:space="preserve"> </w:t>
      </w:r>
    </w:p>
    <w:p w:rsidR="003C2EA0" w:rsidRPr="00655B23" w:rsidRDefault="003C2EA0" w:rsidP="002F1A1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55B23">
        <w:rPr>
          <w:rFonts w:ascii="Bookman Old Style" w:hAnsi="Bookman Old Style"/>
          <w:b/>
          <w:bCs/>
          <w:sz w:val="24"/>
          <w:szCs w:val="24"/>
        </w:rPr>
        <w:t>REQUEIRO</w:t>
      </w:r>
      <w:r w:rsidRPr="00655B23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3C2EA0" w:rsidRPr="00655B23" w:rsidRDefault="003C2EA0" w:rsidP="002F1A1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C2EA0" w:rsidRPr="00655B23" w:rsidRDefault="003C2EA0" w:rsidP="002F1A1F">
      <w:pPr>
        <w:pStyle w:val="Corpodetexto"/>
        <w:spacing w:line="240" w:lineRule="auto"/>
        <w:rPr>
          <w:szCs w:val="24"/>
        </w:rPr>
      </w:pPr>
      <w:r w:rsidRPr="00655B23">
        <w:rPr>
          <w:b/>
          <w:bCs/>
          <w:szCs w:val="24"/>
        </w:rPr>
        <w:t>1</w:t>
      </w:r>
      <w:r w:rsidRPr="00655B23">
        <w:rPr>
          <w:szCs w:val="24"/>
        </w:rPr>
        <w:t xml:space="preserve"> – Seria possível a atual Administração enviar a esta Câmara Municipal um projeto de lei no sentido de regularizar os imóveis que estão em situação irregular no bairro citado acima?</w:t>
      </w:r>
    </w:p>
    <w:p w:rsidR="003C2EA0" w:rsidRPr="00655B23" w:rsidRDefault="003C2EA0" w:rsidP="002F1A1F">
      <w:pPr>
        <w:pStyle w:val="Corpodetexto"/>
        <w:spacing w:line="240" w:lineRule="auto"/>
        <w:rPr>
          <w:b/>
          <w:szCs w:val="24"/>
        </w:rPr>
      </w:pPr>
    </w:p>
    <w:p w:rsidR="003C2EA0" w:rsidRPr="00655B23" w:rsidRDefault="003C2EA0" w:rsidP="002F1A1F">
      <w:pPr>
        <w:pStyle w:val="Corpodetexto"/>
        <w:spacing w:line="240" w:lineRule="auto"/>
        <w:rPr>
          <w:szCs w:val="24"/>
        </w:rPr>
      </w:pPr>
      <w:r w:rsidRPr="00655B23">
        <w:rPr>
          <w:b/>
          <w:szCs w:val="24"/>
        </w:rPr>
        <w:t>2</w:t>
      </w:r>
      <w:r w:rsidRPr="00655B23">
        <w:rPr>
          <w:szCs w:val="24"/>
        </w:rPr>
        <w:t>- Em caso positivo, quando?</w:t>
      </w:r>
    </w:p>
    <w:p w:rsidR="003C2EA0" w:rsidRDefault="003C2EA0" w:rsidP="002F1A1F">
      <w:pPr>
        <w:rPr>
          <w:b/>
          <w:sz w:val="32"/>
          <w:szCs w:val="32"/>
        </w:rPr>
      </w:pPr>
      <w:r>
        <w:lastRenderedPageBreak/>
        <w:pict>
          <v:shape id="_x0000_i1026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3C2EA0" w:rsidRDefault="003C2EA0" w:rsidP="002F1A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3C2EA0" w:rsidRDefault="003C2EA0" w:rsidP="002F1A1F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3C2EA0" w:rsidRDefault="003C2EA0" w:rsidP="002F1A1F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3C2EA0" w:rsidRDefault="003C2EA0" w:rsidP="002F1A1F">
      <w:pPr>
        <w:jc w:val="center"/>
        <w:rPr>
          <w:b/>
        </w:rPr>
      </w:pPr>
    </w:p>
    <w:p w:rsidR="003C2EA0" w:rsidRDefault="003C2EA0" w:rsidP="002F1A1F">
      <w:pPr>
        <w:pStyle w:val="Corpodetexto"/>
        <w:spacing w:line="240" w:lineRule="auto"/>
        <w:rPr>
          <w:szCs w:val="24"/>
        </w:rPr>
      </w:pPr>
    </w:p>
    <w:p w:rsidR="003C2EA0" w:rsidRDefault="003C2EA0" w:rsidP="002F1A1F">
      <w:pPr>
        <w:pStyle w:val="Corpodetexto"/>
        <w:spacing w:line="240" w:lineRule="auto"/>
        <w:rPr>
          <w:szCs w:val="24"/>
        </w:rPr>
      </w:pPr>
    </w:p>
    <w:p w:rsidR="003C2EA0" w:rsidRDefault="003C2EA0" w:rsidP="002F1A1F">
      <w:pPr>
        <w:pStyle w:val="Corpodetexto"/>
        <w:spacing w:line="240" w:lineRule="auto"/>
        <w:rPr>
          <w:szCs w:val="24"/>
        </w:rPr>
      </w:pPr>
    </w:p>
    <w:p w:rsidR="003C2EA0" w:rsidRDefault="003C2EA0" w:rsidP="002F1A1F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02 – Requerimento ____________/2010).</w:t>
      </w:r>
    </w:p>
    <w:p w:rsidR="003C2EA0" w:rsidRDefault="003C2EA0" w:rsidP="002F1A1F">
      <w:pPr>
        <w:pStyle w:val="Corpodetexto"/>
        <w:spacing w:line="240" w:lineRule="auto"/>
        <w:rPr>
          <w:szCs w:val="24"/>
        </w:rPr>
      </w:pPr>
    </w:p>
    <w:p w:rsidR="003C2EA0" w:rsidRPr="00655B23" w:rsidRDefault="003C2EA0" w:rsidP="002F1A1F">
      <w:pPr>
        <w:pStyle w:val="Corpodetexto"/>
        <w:spacing w:line="240" w:lineRule="auto"/>
        <w:rPr>
          <w:szCs w:val="24"/>
        </w:rPr>
      </w:pPr>
    </w:p>
    <w:p w:rsidR="003C2EA0" w:rsidRPr="00655B23" w:rsidRDefault="003C2EA0" w:rsidP="002F1A1F">
      <w:pPr>
        <w:pStyle w:val="Corpodetexto"/>
        <w:spacing w:line="240" w:lineRule="auto"/>
        <w:rPr>
          <w:szCs w:val="24"/>
        </w:rPr>
      </w:pPr>
      <w:r w:rsidRPr="00655B23">
        <w:rPr>
          <w:b/>
          <w:bCs/>
          <w:szCs w:val="24"/>
        </w:rPr>
        <w:t xml:space="preserve">3 </w:t>
      </w:r>
      <w:r w:rsidRPr="00655B23">
        <w:rPr>
          <w:szCs w:val="24"/>
        </w:rPr>
        <w:t>– Em caso negativo, expor os motivos.</w:t>
      </w:r>
    </w:p>
    <w:p w:rsidR="003C2EA0" w:rsidRPr="00655B23" w:rsidRDefault="003C2EA0" w:rsidP="002F1A1F">
      <w:pPr>
        <w:pStyle w:val="Corpodetexto"/>
        <w:spacing w:line="240" w:lineRule="auto"/>
        <w:rPr>
          <w:szCs w:val="24"/>
        </w:rPr>
      </w:pPr>
    </w:p>
    <w:p w:rsidR="003C2EA0" w:rsidRPr="00655B23" w:rsidRDefault="003C2EA0" w:rsidP="002F1A1F">
      <w:pPr>
        <w:pStyle w:val="Corpodetexto"/>
        <w:spacing w:line="240" w:lineRule="auto"/>
        <w:rPr>
          <w:b/>
          <w:szCs w:val="24"/>
        </w:rPr>
      </w:pPr>
      <w:r w:rsidRPr="00655B23">
        <w:rPr>
          <w:b/>
          <w:szCs w:val="24"/>
        </w:rPr>
        <w:t>4</w:t>
      </w:r>
      <w:r w:rsidRPr="00655B23">
        <w:rPr>
          <w:szCs w:val="24"/>
        </w:rPr>
        <w:t xml:space="preserve"> – Outros informes que julgar</w:t>
      </w:r>
      <w:r>
        <w:rPr>
          <w:szCs w:val="24"/>
        </w:rPr>
        <w:t xml:space="preserve"> </w:t>
      </w:r>
      <w:r w:rsidRPr="00655B23">
        <w:rPr>
          <w:szCs w:val="24"/>
        </w:rPr>
        <w:t>necessári</w:t>
      </w:r>
      <w:r>
        <w:rPr>
          <w:szCs w:val="24"/>
        </w:rPr>
        <w:t>a</w:t>
      </w:r>
      <w:r w:rsidRPr="00655B23">
        <w:rPr>
          <w:szCs w:val="24"/>
        </w:rPr>
        <w:t>s</w:t>
      </w:r>
    </w:p>
    <w:p w:rsidR="003C2EA0" w:rsidRPr="00655B23" w:rsidRDefault="003C2EA0" w:rsidP="002F1A1F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3C2EA0" w:rsidRPr="00655B23" w:rsidRDefault="003C2EA0" w:rsidP="002F1A1F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655B23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28</w:t>
      </w:r>
      <w:r w:rsidRPr="00655B23">
        <w:rPr>
          <w:rFonts w:ascii="Bookman Old Style" w:hAnsi="Bookman Old Style"/>
          <w:sz w:val="24"/>
          <w:szCs w:val="24"/>
        </w:rPr>
        <w:t xml:space="preserve"> de j</w:t>
      </w:r>
      <w:r>
        <w:rPr>
          <w:rFonts w:ascii="Bookman Old Style" w:hAnsi="Bookman Old Style"/>
          <w:sz w:val="24"/>
          <w:szCs w:val="24"/>
        </w:rPr>
        <w:t>aneiro</w:t>
      </w:r>
      <w:r w:rsidRPr="00655B23">
        <w:rPr>
          <w:rFonts w:ascii="Bookman Old Style" w:hAnsi="Bookman Old Style"/>
          <w:sz w:val="24"/>
          <w:szCs w:val="24"/>
        </w:rPr>
        <w:t xml:space="preserve"> de 20</w:t>
      </w:r>
      <w:r>
        <w:rPr>
          <w:rFonts w:ascii="Bookman Old Style" w:hAnsi="Bookman Old Style"/>
          <w:sz w:val="24"/>
          <w:szCs w:val="24"/>
        </w:rPr>
        <w:t>1</w:t>
      </w:r>
      <w:r w:rsidRPr="00655B23">
        <w:rPr>
          <w:rFonts w:ascii="Bookman Old Style" w:hAnsi="Bookman Old Style"/>
          <w:sz w:val="24"/>
          <w:szCs w:val="24"/>
        </w:rPr>
        <w:t>0.</w:t>
      </w:r>
    </w:p>
    <w:p w:rsidR="003C2EA0" w:rsidRPr="00655B23" w:rsidRDefault="003C2EA0" w:rsidP="002F1A1F">
      <w:pPr>
        <w:pStyle w:val="Ttulo1"/>
        <w:spacing w:line="360" w:lineRule="auto"/>
      </w:pPr>
    </w:p>
    <w:p w:rsidR="003C2EA0" w:rsidRPr="00655B23" w:rsidRDefault="003C2EA0" w:rsidP="002F1A1F">
      <w:pPr>
        <w:pStyle w:val="Ttulo1"/>
        <w:spacing w:line="360" w:lineRule="auto"/>
      </w:pPr>
      <w:r w:rsidRPr="00655B23">
        <w:t>CARLOS FONTES</w:t>
      </w:r>
    </w:p>
    <w:p w:rsidR="003C2EA0" w:rsidRPr="00655B23" w:rsidRDefault="003C2EA0" w:rsidP="002F1A1F">
      <w:pPr>
        <w:jc w:val="center"/>
        <w:rPr>
          <w:rFonts w:ascii="Bookman Old Style" w:hAnsi="Bookman Old Style"/>
          <w:sz w:val="24"/>
          <w:szCs w:val="24"/>
        </w:rPr>
      </w:pPr>
      <w:r w:rsidRPr="00655B23">
        <w:rPr>
          <w:rFonts w:ascii="Bookman Old Style" w:hAnsi="Bookman Old Style"/>
          <w:sz w:val="24"/>
          <w:szCs w:val="24"/>
        </w:rPr>
        <w:t>- Vereador / 1º Secretário</w:t>
      </w:r>
      <w:r>
        <w:rPr>
          <w:rFonts w:ascii="Bookman Old Style" w:hAnsi="Bookman Old Style"/>
          <w:sz w:val="24"/>
          <w:szCs w:val="24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1F" w:rsidRDefault="002F1A1F">
      <w:r>
        <w:separator/>
      </w:r>
    </w:p>
  </w:endnote>
  <w:endnote w:type="continuationSeparator" w:id="0">
    <w:p w:rsidR="002F1A1F" w:rsidRDefault="002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1F" w:rsidRDefault="002F1A1F">
      <w:r>
        <w:separator/>
      </w:r>
    </w:p>
  </w:footnote>
  <w:footnote w:type="continuationSeparator" w:id="0">
    <w:p w:rsidR="002F1A1F" w:rsidRDefault="002F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7244"/>
    <w:rsid w:val="001D1394"/>
    <w:rsid w:val="002F1A1F"/>
    <w:rsid w:val="003C2EA0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C2EA0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C2EA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3C2EA0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3C2EA0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3C2EA0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