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>
        <w:rPr>
          <w:rFonts w:ascii="Arial" w:hAnsi="Arial" w:cs="Arial"/>
          <w:sz w:val="24"/>
          <w:szCs w:val="24"/>
        </w:rPr>
        <w:t xml:space="preserve">reparo na malha asfáltica entre as Ruas Henrique </w:t>
      </w:r>
      <w:proofErr w:type="spellStart"/>
      <w:r w:rsidR="00623A48">
        <w:rPr>
          <w:rFonts w:ascii="Arial" w:hAnsi="Arial" w:cs="Arial"/>
          <w:sz w:val="24"/>
          <w:szCs w:val="24"/>
        </w:rPr>
        <w:t>Wiezel</w:t>
      </w:r>
      <w:proofErr w:type="spellEnd"/>
      <w:r w:rsidR="00623A48">
        <w:rPr>
          <w:rFonts w:ascii="Arial" w:hAnsi="Arial" w:cs="Arial"/>
          <w:sz w:val="24"/>
          <w:szCs w:val="24"/>
        </w:rPr>
        <w:t xml:space="preserve"> e Frederico Amadeu </w:t>
      </w:r>
      <w:proofErr w:type="spellStart"/>
      <w:r w:rsidR="00623A48">
        <w:rPr>
          <w:rFonts w:ascii="Arial" w:hAnsi="Arial" w:cs="Arial"/>
          <w:sz w:val="24"/>
          <w:szCs w:val="24"/>
        </w:rPr>
        <w:t>Covolan</w:t>
      </w:r>
      <w:proofErr w:type="spellEnd"/>
      <w:r w:rsidR="00623A48">
        <w:rPr>
          <w:rFonts w:ascii="Arial" w:hAnsi="Arial" w:cs="Arial"/>
          <w:sz w:val="24"/>
          <w:szCs w:val="24"/>
        </w:rPr>
        <w:t>, localizadas no Distrito Industrial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o reparo na malha asfáltica entre as Ruas Henrique </w:t>
      </w:r>
      <w:proofErr w:type="spellStart"/>
      <w:r w:rsidR="00623A48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623A48">
        <w:rPr>
          <w:rFonts w:ascii="Arial" w:hAnsi="Arial" w:cs="Arial"/>
          <w:bCs/>
          <w:sz w:val="24"/>
          <w:szCs w:val="24"/>
        </w:rPr>
        <w:t xml:space="preserve"> e Frederico Amadeu </w:t>
      </w:r>
      <w:proofErr w:type="spellStart"/>
      <w:r w:rsidR="00623A48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623A48">
        <w:rPr>
          <w:rFonts w:ascii="Arial" w:hAnsi="Arial" w:cs="Arial"/>
          <w:bCs/>
          <w:sz w:val="24"/>
          <w:szCs w:val="24"/>
        </w:rPr>
        <w:t>, localizadas no Distrito Industrial 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>visita in loco a pedido dos empresários do local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feito o reparo da malha asfáltica no local acima mencionado, uma vez que tais condições apresentadas estão trazendo transtornos, conforme imagens abaixo: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523848" cy="1892596"/>
            <wp:effectExtent l="0" t="0" r="0" b="0"/>
            <wp:docPr id="5" name="Imagem 5" descr="C:\Users\apanin\Desktop\Nuninho\WP_00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8" cy="18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2523846" cy="1892595"/>
            <wp:effectExtent l="0" t="0" r="0" b="0"/>
            <wp:docPr id="6" name="Imagem 6" descr="C:\Users\apanin\Desktop\Nuninho\WP_00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4" cy="190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5EE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734247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2fc015dc654f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15c33a4-0662-4b6c-86b1-90ee3978b130.png" Id="R3b9117386ec9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15c33a4-0662-4b6c-86b1-90ee3978b130.png" Id="R332fc015dc654f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2015-03-06T17:55:00Z</dcterms:created>
  <dcterms:modified xsi:type="dcterms:W3CDTF">2015-03-06T19:09:00Z</dcterms:modified>
</cp:coreProperties>
</file>