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7906" w:rsidRPr="00F9534A" w:rsidRDefault="00D97906" w:rsidP="00877917">
      <w:pPr>
        <w:pStyle w:val="Ttulo"/>
        <w:rPr>
          <w:szCs w:val="24"/>
        </w:rPr>
      </w:pPr>
      <w:bookmarkStart w:id="0" w:name="_GoBack"/>
      <w:bookmarkEnd w:id="0"/>
      <w:r w:rsidRPr="00F9534A">
        <w:rPr>
          <w:szCs w:val="24"/>
        </w:rPr>
        <w:t xml:space="preserve">REQUERIMENTO Nº </w:t>
      </w:r>
      <w:r>
        <w:rPr>
          <w:szCs w:val="24"/>
        </w:rPr>
        <w:t>67</w:t>
      </w:r>
      <w:r w:rsidRPr="00F9534A">
        <w:rPr>
          <w:szCs w:val="24"/>
        </w:rPr>
        <w:t>/</w:t>
      </w:r>
      <w:r>
        <w:rPr>
          <w:szCs w:val="24"/>
        </w:rPr>
        <w:t>10</w:t>
      </w:r>
    </w:p>
    <w:p w:rsidR="00D97906" w:rsidRPr="00F9534A" w:rsidRDefault="00D97906" w:rsidP="00877917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  <w:r w:rsidRPr="00F9534A">
        <w:rPr>
          <w:rFonts w:ascii="Bookman Old Style" w:hAnsi="Bookman Old Style"/>
          <w:b/>
          <w:sz w:val="24"/>
          <w:szCs w:val="24"/>
          <w:u w:val="single"/>
        </w:rPr>
        <w:t>De Informações</w:t>
      </w:r>
    </w:p>
    <w:p w:rsidR="00D97906" w:rsidRPr="00F9534A" w:rsidRDefault="00D97906" w:rsidP="00877917">
      <w:pPr>
        <w:rPr>
          <w:rFonts w:ascii="Bookman Old Style" w:hAnsi="Bookman Old Style"/>
          <w:b/>
          <w:sz w:val="24"/>
          <w:szCs w:val="24"/>
          <w:u w:val="single"/>
        </w:rPr>
      </w:pPr>
    </w:p>
    <w:p w:rsidR="00D97906" w:rsidRPr="00F9534A" w:rsidRDefault="00D97906" w:rsidP="00877917">
      <w:pPr>
        <w:pStyle w:val="Recuodecorpodetexto"/>
        <w:ind w:left="4253"/>
        <w:rPr>
          <w:szCs w:val="24"/>
        </w:rPr>
      </w:pPr>
      <w:r>
        <w:rPr>
          <w:szCs w:val="24"/>
        </w:rPr>
        <w:t>“Referentes a terraplanagem e cascalhamento na Estrada dos Italianos entre a CPFL – Companhia Paulista de Força e Luz e a antiga Fábrica de Óleo, em nosso Município</w:t>
      </w:r>
      <w:r w:rsidRPr="00F9534A">
        <w:rPr>
          <w:szCs w:val="24"/>
        </w:rPr>
        <w:t xml:space="preserve">”. </w:t>
      </w:r>
    </w:p>
    <w:p w:rsidR="00D97906" w:rsidRPr="00F9534A" w:rsidRDefault="00D97906" w:rsidP="00877917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b/>
          <w:sz w:val="24"/>
          <w:szCs w:val="24"/>
        </w:rPr>
      </w:pPr>
    </w:p>
    <w:p w:rsidR="00D97906" w:rsidRDefault="00D97906" w:rsidP="00877917">
      <w:pPr>
        <w:pStyle w:val="Recuodecorpodetexto"/>
        <w:ind w:left="0" w:firstLine="1440"/>
      </w:pPr>
      <w:r w:rsidRPr="00AE7583">
        <w:rPr>
          <w:b/>
        </w:rPr>
        <w:t>Considerando-se que</w:t>
      </w:r>
      <w:r>
        <w:t>, o local citado está intransitável e serve de acesso para o Aterro Sanitário Municipal e também às cidades de Limeira e Iracemápolis, e;</w:t>
      </w:r>
    </w:p>
    <w:p w:rsidR="00D97906" w:rsidRDefault="00D97906" w:rsidP="00877917">
      <w:pPr>
        <w:pStyle w:val="Recuodecorpodetexto"/>
        <w:ind w:left="0" w:firstLine="1440"/>
      </w:pPr>
    </w:p>
    <w:p w:rsidR="00D97906" w:rsidRPr="00E94FF1" w:rsidRDefault="00D97906" w:rsidP="00877917">
      <w:pPr>
        <w:pStyle w:val="Recuodecorpodetexto"/>
        <w:ind w:left="0" w:firstLine="1440"/>
        <w:rPr>
          <w:b/>
        </w:rPr>
      </w:pPr>
      <w:r w:rsidRPr="00AE7583">
        <w:rPr>
          <w:b/>
        </w:rPr>
        <w:t>Considerando-se que</w:t>
      </w:r>
      <w:r>
        <w:t xml:space="preserve">, os buracos e as poças d´agua que se formam com as constantes chuvas, vêm prejudicando sensivelmente o fluxo de veículos que é intenso o dia todo e também aumentando o custo de manutenção das pessoas que necessitam passar com seus veículos pelo local diariamente. </w:t>
      </w:r>
      <w:r w:rsidRPr="00E94FF1">
        <w:rPr>
          <w:b/>
        </w:rPr>
        <w:t>(Segue fotos em anexo)</w:t>
      </w:r>
    </w:p>
    <w:p w:rsidR="00D97906" w:rsidRPr="00F9534A" w:rsidRDefault="00D97906" w:rsidP="00877917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4"/>
          <w:szCs w:val="24"/>
        </w:rPr>
      </w:pPr>
    </w:p>
    <w:p w:rsidR="00D97906" w:rsidRPr="00F9534A" w:rsidRDefault="00D97906" w:rsidP="00877917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4"/>
          <w:szCs w:val="24"/>
        </w:rPr>
      </w:pPr>
      <w:r w:rsidRPr="00F9534A">
        <w:rPr>
          <w:rFonts w:ascii="Bookman Old Style" w:hAnsi="Bookman Old Style"/>
          <w:sz w:val="24"/>
          <w:szCs w:val="24"/>
        </w:rPr>
        <w:tab/>
      </w:r>
      <w:r w:rsidRPr="00F9534A">
        <w:rPr>
          <w:rFonts w:ascii="Bookman Old Style" w:hAnsi="Bookman Old Style"/>
          <w:sz w:val="24"/>
          <w:szCs w:val="24"/>
        </w:rPr>
        <w:tab/>
      </w:r>
      <w:r w:rsidRPr="00F9534A">
        <w:rPr>
          <w:rFonts w:ascii="Bookman Old Style" w:hAnsi="Bookman Old Style"/>
          <w:b/>
          <w:bCs/>
          <w:sz w:val="24"/>
          <w:szCs w:val="24"/>
        </w:rPr>
        <w:t>REQUEIRO</w:t>
      </w:r>
      <w:r w:rsidRPr="00F9534A">
        <w:rPr>
          <w:rFonts w:ascii="Bookman Old Style" w:hAnsi="Bookman Old Style"/>
          <w:sz w:val="24"/>
          <w:szCs w:val="24"/>
        </w:rPr>
        <w:t xml:space="preserve"> à Mesa, na forma regimental, após ouvido o Plenário, oficiar ao Sr. Prefeito Municipal, solicitando-lhe </w:t>
      </w:r>
      <w:r>
        <w:rPr>
          <w:rFonts w:ascii="Bookman Old Style" w:hAnsi="Bookman Old Style"/>
          <w:sz w:val="24"/>
          <w:szCs w:val="24"/>
        </w:rPr>
        <w:t>as seguintes informações:</w:t>
      </w:r>
    </w:p>
    <w:p w:rsidR="00D97906" w:rsidRPr="00F9534A" w:rsidRDefault="00D97906" w:rsidP="00877917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4"/>
          <w:szCs w:val="24"/>
        </w:rPr>
      </w:pPr>
      <w:r w:rsidRPr="00F9534A">
        <w:rPr>
          <w:rFonts w:ascii="Bookman Old Style" w:hAnsi="Bookman Old Style"/>
          <w:sz w:val="24"/>
          <w:szCs w:val="24"/>
        </w:rPr>
        <w:tab/>
      </w:r>
      <w:r w:rsidRPr="00F9534A">
        <w:rPr>
          <w:rFonts w:ascii="Bookman Old Style" w:hAnsi="Bookman Old Style"/>
          <w:sz w:val="24"/>
          <w:szCs w:val="24"/>
        </w:rPr>
        <w:tab/>
        <w:t xml:space="preserve"> </w:t>
      </w:r>
    </w:p>
    <w:p w:rsidR="00D97906" w:rsidRDefault="00D97906" w:rsidP="00877917">
      <w:pPr>
        <w:widowControl w:val="0"/>
        <w:numPr>
          <w:ilvl w:val="0"/>
          <w:numId w:val="1"/>
        </w:numPr>
        <w:autoSpaceDE w:val="0"/>
        <w:autoSpaceDN w:val="0"/>
        <w:adjustRightInd w:val="0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A Administração Municipal tem conhecimento a respeito do problema?</w:t>
      </w:r>
    </w:p>
    <w:p w:rsidR="00D97906" w:rsidRDefault="00D97906" w:rsidP="00877917">
      <w:pPr>
        <w:widowControl w:val="0"/>
        <w:autoSpaceDE w:val="0"/>
        <w:autoSpaceDN w:val="0"/>
        <w:adjustRightInd w:val="0"/>
        <w:ind w:left="1410"/>
        <w:jc w:val="both"/>
        <w:rPr>
          <w:rFonts w:ascii="Bookman Old Style" w:hAnsi="Bookman Old Style"/>
          <w:sz w:val="24"/>
          <w:szCs w:val="24"/>
        </w:rPr>
      </w:pPr>
    </w:p>
    <w:p w:rsidR="00D97906" w:rsidRDefault="00D97906" w:rsidP="00877917">
      <w:pPr>
        <w:widowControl w:val="0"/>
        <w:numPr>
          <w:ilvl w:val="0"/>
          <w:numId w:val="1"/>
        </w:numPr>
        <w:autoSpaceDE w:val="0"/>
        <w:autoSpaceDN w:val="0"/>
        <w:adjustRightInd w:val="0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Diante de todo o exposto, a Administração Municipal vai solucionar o problema?</w:t>
      </w:r>
    </w:p>
    <w:p w:rsidR="00D97906" w:rsidRDefault="00D97906" w:rsidP="00877917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4"/>
          <w:szCs w:val="24"/>
        </w:rPr>
      </w:pPr>
    </w:p>
    <w:p w:rsidR="00D97906" w:rsidRDefault="00D97906" w:rsidP="00877917">
      <w:pPr>
        <w:widowControl w:val="0"/>
        <w:numPr>
          <w:ilvl w:val="0"/>
          <w:numId w:val="1"/>
        </w:numPr>
        <w:autoSpaceDE w:val="0"/>
        <w:autoSpaceDN w:val="0"/>
        <w:adjustRightInd w:val="0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Se positiva a resposta, qual o prazo máximo para a conclusão?</w:t>
      </w:r>
    </w:p>
    <w:p w:rsidR="00D97906" w:rsidRDefault="00D97906" w:rsidP="00877917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4"/>
          <w:szCs w:val="24"/>
        </w:rPr>
      </w:pPr>
    </w:p>
    <w:p w:rsidR="00D97906" w:rsidRPr="00F9534A" w:rsidRDefault="00D97906" w:rsidP="00D97906">
      <w:pPr>
        <w:widowControl w:val="0"/>
        <w:numPr>
          <w:ilvl w:val="0"/>
          <w:numId w:val="1"/>
        </w:numPr>
        <w:autoSpaceDE w:val="0"/>
        <w:autoSpaceDN w:val="0"/>
        <w:adjustRightInd w:val="0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Outras informações pertinentes.</w:t>
      </w:r>
      <w:r w:rsidRPr="00F9534A">
        <w:rPr>
          <w:rFonts w:ascii="Bookman Old Style" w:hAnsi="Bookman Old Style"/>
          <w:sz w:val="24"/>
          <w:szCs w:val="24"/>
        </w:rPr>
        <w:t xml:space="preserve">            </w:t>
      </w:r>
      <w:r>
        <w:rPr>
          <w:rFonts w:ascii="Bookman Old Style" w:hAnsi="Bookman Old Style"/>
          <w:sz w:val="24"/>
          <w:szCs w:val="24"/>
        </w:rPr>
        <w:t xml:space="preserve">    </w:t>
      </w:r>
      <w:r w:rsidRPr="00F9534A">
        <w:rPr>
          <w:rFonts w:ascii="Bookman Old Style" w:hAnsi="Bookman Old Style"/>
          <w:sz w:val="24"/>
          <w:szCs w:val="24"/>
        </w:rPr>
        <w:t xml:space="preserve">                                                            </w:t>
      </w:r>
    </w:p>
    <w:p w:rsidR="00D97906" w:rsidRPr="00F9534A" w:rsidRDefault="00D97906" w:rsidP="00877917">
      <w:pPr>
        <w:ind w:firstLine="708"/>
        <w:jc w:val="both"/>
        <w:rPr>
          <w:rFonts w:ascii="Bookman Old Style" w:hAnsi="Bookman Old Style"/>
          <w:sz w:val="24"/>
          <w:szCs w:val="24"/>
        </w:rPr>
      </w:pPr>
      <w:r w:rsidRPr="00F9534A">
        <w:rPr>
          <w:rFonts w:ascii="Bookman Old Style" w:hAnsi="Bookman Old Style"/>
          <w:sz w:val="24"/>
          <w:szCs w:val="24"/>
        </w:rPr>
        <w:t xml:space="preserve">         </w:t>
      </w:r>
    </w:p>
    <w:p w:rsidR="00D97906" w:rsidRPr="00F9534A" w:rsidRDefault="00D97906" w:rsidP="00877917">
      <w:pPr>
        <w:ind w:firstLine="1418"/>
        <w:rPr>
          <w:rFonts w:ascii="Bookman Old Style" w:hAnsi="Bookman Old Style"/>
          <w:sz w:val="24"/>
          <w:szCs w:val="24"/>
        </w:rPr>
      </w:pPr>
      <w:r w:rsidRPr="00F9534A">
        <w:rPr>
          <w:rFonts w:ascii="Bookman Old Style" w:hAnsi="Bookman Old Style"/>
          <w:sz w:val="24"/>
          <w:szCs w:val="24"/>
        </w:rPr>
        <w:t xml:space="preserve">Plenário “Dr. Tancredo Neves”, em </w:t>
      </w:r>
      <w:r>
        <w:rPr>
          <w:rFonts w:ascii="Bookman Old Style" w:hAnsi="Bookman Old Style"/>
          <w:sz w:val="24"/>
          <w:szCs w:val="24"/>
        </w:rPr>
        <w:t>28 de janeiro de 2010</w:t>
      </w:r>
      <w:r w:rsidRPr="00F9534A">
        <w:rPr>
          <w:rFonts w:ascii="Bookman Old Style" w:hAnsi="Bookman Old Style"/>
          <w:sz w:val="24"/>
          <w:szCs w:val="24"/>
        </w:rPr>
        <w:t>.</w:t>
      </w:r>
    </w:p>
    <w:p w:rsidR="00D97906" w:rsidRPr="00F9534A" w:rsidRDefault="00D97906" w:rsidP="00877917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D97906" w:rsidRDefault="00D97906" w:rsidP="0087791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D97906" w:rsidRPr="00F9534A" w:rsidRDefault="00D97906" w:rsidP="00877917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ANÍZIO TAVARES</w:t>
      </w:r>
    </w:p>
    <w:p w:rsidR="00D97906" w:rsidRDefault="00D97906" w:rsidP="00877917">
      <w:pPr>
        <w:jc w:val="center"/>
        <w:rPr>
          <w:rFonts w:ascii="Bookman Old Style" w:hAnsi="Bookman Old Style"/>
          <w:sz w:val="24"/>
          <w:szCs w:val="24"/>
        </w:rPr>
      </w:pPr>
      <w:r w:rsidRPr="00F9534A">
        <w:rPr>
          <w:rFonts w:ascii="Bookman Old Style" w:hAnsi="Bookman Old Style"/>
          <w:sz w:val="24"/>
          <w:szCs w:val="24"/>
        </w:rPr>
        <w:t>-</w:t>
      </w:r>
      <w:r>
        <w:rPr>
          <w:rFonts w:ascii="Bookman Old Style" w:hAnsi="Bookman Old Style"/>
          <w:sz w:val="24"/>
          <w:szCs w:val="24"/>
        </w:rPr>
        <w:t>Presidente</w:t>
      </w:r>
      <w:r w:rsidRPr="00F9534A">
        <w:rPr>
          <w:rFonts w:ascii="Bookman Old Style" w:hAnsi="Bookman Old Style"/>
          <w:sz w:val="24"/>
          <w:szCs w:val="24"/>
        </w:rPr>
        <w:t>-</w:t>
      </w:r>
    </w:p>
    <w:p w:rsidR="00D97906" w:rsidRDefault="00D97906" w:rsidP="00877917">
      <w:pPr>
        <w:ind w:firstLine="120"/>
        <w:jc w:val="center"/>
        <w:outlineLvl w:val="0"/>
        <w:rPr>
          <w:rFonts w:ascii="Bookman Old Style" w:hAnsi="Bookman Old Style"/>
          <w:b/>
          <w:bCs/>
          <w:sz w:val="24"/>
          <w:szCs w:val="24"/>
        </w:rPr>
      </w:pPr>
    </w:p>
    <w:p w:rsidR="00D97906" w:rsidRDefault="00D97906" w:rsidP="00D97906">
      <w:pPr>
        <w:ind w:left="-426" w:right="-851"/>
        <w:jc w:val="center"/>
        <w:outlineLvl w:val="0"/>
        <w:rPr>
          <w:rFonts w:ascii="Bookman Old Style" w:hAnsi="Bookman Old Style"/>
          <w:sz w:val="24"/>
          <w:szCs w:val="24"/>
        </w:rPr>
      </w:pPr>
      <w:r w:rsidRPr="00680A2B">
        <w:rPr>
          <w:rFonts w:ascii="Bookman Old Style" w:hAnsi="Bookman Old Style"/>
          <w:b/>
          <w:bCs/>
          <w:sz w:val="24"/>
          <w:szCs w:val="24"/>
        </w:rPr>
        <w:lastRenderedPageBreak/>
        <w:t xml:space="preserve">(Fls. 02 – </w:t>
      </w:r>
      <w:r>
        <w:rPr>
          <w:rFonts w:ascii="Bookman Old Style" w:hAnsi="Bookman Old Style"/>
          <w:b/>
          <w:bCs/>
          <w:sz w:val="24"/>
          <w:szCs w:val="24"/>
        </w:rPr>
        <w:t>Terraplanagem e cascalhamento na Estrada dos Italianos entre a CPFL e a antiga Fábrica de Óleo</w:t>
      </w:r>
      <w:r w:rsidRPr="00680A2B">
        <w:rPr>
          <w:rFonts w:ascii="Bookman Old Style" w:hAnsi="Bookman Old Style"/>
          <w:b/>
          <w:bCs/>
          <w:sz w:val="24"/>
          <w:szCs w:val="24"/>
        </w:rPr>
        <w:t>)</w:t>
      </w:r>
    </w:p>
    <w:p w:rsidR="00D97906" w:rsidRDefault="00D97906" w:rsidP="00D97906">
      <w:pPr>
        <w:ind w:right="-851"/>
        <w:jc w:val="center"/>
        <w:rPr>
          <w:rFonts w:ascii="Bookman Old Style" w:hAnsi="Bookman Old Style"/>
          <w:sz w:val="24"/>
          <w:szCs w:val="24"/>
        </w:rPr>
      </w:pPr>
      <w:r w:rsidRPr="00680A2B">
        <w:rPr>
          <w:rFonts w:ascii="Bookman Old Style" w:hAnsi="Bookman Old Style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5pt;height:161pt">
            <v:imagedata r:id="rId7" o:title="DSC04140"/>
          </v:shape>
        </w:pict>
      </w:r>
      <w:r>
        <w:rPr>
          <w:rFonts w:ascii="Bookman Old Style" w:hAnsi="Bookman Old Style"/>
          <w:sz w:val="24"/>
          <w:szCs w:val="24"/>
        </w:rPr>
        <w:t xml:space="preserve">  </w:t>
      </w:r>
      <w:r w:rsidRPr="00680A2B">
        <w:rPr>
          <w:rFonts w:ascii="Bookman Old Style" w:hAnsi="Bookman Old Style"/>
          <w:sz w:val="24"/>
          <w:szCs w:val="24"/>
        </w:rPr>
        <w:pict>
          <v:shape id="_x0000_i1026" type="#_x0000_t75" style="width:215pt;height:161pt">
            <v:imagedata r:id="rId8" o:title="DSC04136"/>
          </v:shape>
        </w:pict>
      </w:r>
    </w:p>
    <w:p w:rsidR="00D97906" w:rsidRDefault="00D97906" w:rsidP="00D97906">
      <w:pPr>
        <w:ind w:right="-851"/>
        <w:jc w:val="center"/>
        <w:rPr>
          <w:rFonts w:ascii="Bookman Old Style" w:hAnsi="Bookman Old Style"/>
          <w:sz w:val="24"/>
          <w:szCs w:val="24"/>
        </w:rPr>
      </w:pPr>
    </w:p>
    <w:p w:rsidR="00D97906" w:rsidRDefault="00D97906" w:rsidP="00D97906">
      <w:pPr>
        <w:ind w:right="-851"/>
        <w:jc w:val="center"/>
        <w:rPr>
          <w:rFonts w:ascii="Bookman Old Style" w:hAnsi="Bookman Old Style"/>
          <w:sz w:val="24"/>
          <w:szCs w:val="24"/>
        </w:rPr>
      </w:pPr>
      <w:r w:rsidRPr="00680A2B">
        <w:rPr>
          <w:rFonts w:ascii="Bookman Old Style" w:hAnsi="Bookman Old Style"/>
          <w:sz w:val="24"/>
          <w:szCs w:val="24"/>
        </w:rPr>
        <w:pict>
          <v:shape id="_x0000_i1027" type="#_x0000_t75" style="width:215pt;height:161pt">
            <v:imagedata r:id="rId9" o:title="DSC04134"/>
          </v:shape>
        </w:pict>
      </w:r>
      <w:r>
        <w:rPr>
          <w:rFonts w:ascii="Bookman Old Style" w:hAnsi="Bookman Old Style"/>
          <w:sz w:val="24"/>
          <w:szCs w:val="24"/>
        </w:rPr>
        <w:t xml:space="preserve">  </w:t>
      </w:r>
      <w:r w:rsidRPr="00680A2B">
        <w:rPr>
          <w:rFonts w:ascii="Bookman Old Style" w:hAnsi="Bookman Old Style"/>
          <w:sz w:val="24"/>
          <w:szCs w:val="24"/>
        </w:rPr>
        <w:pict>
          <v:shape id="_x0000_i1028" type="#_x0000_t75" style="width:215pt;height:161pt">
            <v:imagedata r:id="rId10" o:title="DSC04132"/>
          </v:shape>
        </w:pict>
      </w:r>
    </w:p>
    <w:p w:rsidR="00D97906" w:rsidRDefault="00D97906" w:rsidP="00D97906">
      <w:pPr>
        <w:ind w:right="-851"/>
        <w:jc w:val="center"/>
        <w:rPr>
          <w:rFonts w:ascii="Bookman Old Style" w:hAnsi="Bookman Old Style"/>
          <w:sz w:val="24"/>
          <w:szCs w:val="24"/>
        </w:rPr>
      </w:pPr>
    </w:p>
    <w:p w:rsidR="00D97906" w:rsidRPr="00680A2B" w:rsidRDefault="00D97906" w:rsidP="00D97906">
      <w:pPr>
        <w:ind w:right="-851"/>
        <w:jc w:val="center"/>
        <w:rPr>
          <w:rFonts w:ascii="Bookman Old Style" w:hAnsi="Bookman Old Style"/>
          <w:sz w:val="24"/>
          <w:szCs w:val="24"/>
        </w:rPr>
      </w:pPr>
      <w:r w:rsidRPr="00680A2B">
        <w:rPr>
          <w:rFonts w:ascii="Bookman Old Style" w:hAnsi="Bookman Old Style"/>
          <w:sz w:val="24"/>
          <w:szCs w:val="24"/>
        </w:rPr>
        <w:pict>
          <v:shape id="_x0000_i1029" type="#_x0000_t75" style="width:215pt;height:161pt">
            <v:imagedata r:id="rId11" o:title="DSC04130"/>
          </v:shape>
        </w:pict>
      </w:r>
      <w:r>
        <w:rPr>
          <w:rFonts w:ascii="Bookman Old Style" w:hAnsi="Bookman Old Style"/>
          <w:sz w:val="24"/>
          <w:szCs w:val="24"/>
        </w:rPr>
        <w:t xml:space="preserve">  </w:t>
      </w:r>
      <w:r w:rsidRPr="00680A2B">
        <w:rPr>
          <w:rFonts w:ascii="Bookman Old Style" w:hAnsi="Bookman Old Style"/>
          <w:sz w:val="24"/>
          <w:szCs w:val="24"/>
        </w:rPr>
        <w:pict>
          <v:shape id="_x0000_i1030" type="#_x0000_t75" style="width:215pt;height:161pt">
            <v:imagedata r:id="rId12" o:title="DSC04129"/>
          </v:shape>
        </w:pict>
      </w:r>
    </w:p>
    <w:p w:rsidR="009F196D" w:rsidRPr="00CD613B" w:rsidRDefault="009F196D" w:rsidP="00D97906">
      <w:pPr>
        <w:ind w:right="-851"/>
      </w:pPr>
    </w:p>
    <w:sectPr w:rsidR="009F196D" w:rsidRPr="00CD613B" w:rsidSect="004C67DE">
      <w:headerReference w:type="default" r:id="rId13"/>
      <w:footerReference w:type="default" r:id="rId14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7917" w:rsidRDefault="00877917">
      <w:r>
        <w:separator/>
      </w:r>
    </w:p>
  </w:endnote>
  <w:endnote w:type="continuationSeparator" w:id="0">
    <w:p w:rsidR="00877917" w:rsidRDefault="008779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7917" w:rsidRDefault="00877917">
      <w:r>
        <w:separator/>
      </w:r>
    </w:p>
  </w:footnote>
  <w:footnote w:type="continuationSeparator" w:id="0">
    <w:p w:rsidR="00877917" w:rsidRDefault="008779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A892789"/>
    <w:multiLevelType w:val="hybridMultilevel"/>
    <w:tmpl w:val="73D04BE6"/>
    <w:lvl w:ilvl="0" w:tplc="444CA0F6">
      <w:start w:val="1"/>
      <w:numFmt w:val="decimal"/>
      <w:lvlText w:val="%1-"/>
      <w:lvlJc w:val="left"/>
      <w:pPr>
        <w:tabs>
          <w:tab w:val="num" w:pos="1950"/>
        </w:tabs>
        <w:ind w:left="1950" w:hanging="54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2490"/>
        </w:tabs>
        <w:ind w:left="249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3210"/>
        </w:tabs>
        <w:ind w:left="321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3930"/>
        </w:tabs>
        <w:ind w:left="393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4650"/>
        </w:tabs>
        <w:ind w:left="465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5370"/>
        </w:tabs>
        <w:ind w:left="537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6090"/>
        </w:tabs>
        <w:ind w:left="609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6810"/>
        </w:tabs>
        <w:ind w:left="681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7530"/>
        </w:tabs>
        <w:ind w:left="753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D1394"/>
    <w:rsid w:val="00337735"/>
    <w:rsid w:val="003D3AA8"/>
    <w:rsid w:val="004C67DE"/>
    <w:rsid w:val="00877917"/>
    <w:rsid w:val="009F196D"/>
    <w:rsid w:val="00A9035B"/>
    <w:rsid w:val="00CD613B"/>
    <w:rsid w:val="00D97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D97906"/>
    <w:pPr>
      <w:jc w:val="center"/>
    </w:pPr>
    <w:rPr>
      <w:rFonts w:ascii="Bookman Old Style" w:hAnsi="Bookman Old Style"/>
      <w:b/>
      <w:sz w:val="24"/>
      <w:u w:val="single"/>
    </w:rPr>
  </w:style>
  <w:style w:type="paragraph" w:styleId="Recuodecorpodetexto">
    <w:name w:val="Body Text Indent"/>
    <w:basedOn w:val="Normal"/>
    <w:rsid w:val="00D97906"/>
    <w:pPr>
      <w:ind w:left="4680"/>
      <w:jc w:val="both"/>
    </w:pPr>
    <w:rPr>
      <w:rFonts w:ascii="Bookman Old Style" w:hAnsi="Bookman Old Style"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212</Words>
  <Characters>1148</Characters>
  <Application>Microsoft Office Word</Application>
  <DocSecurity>4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1358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2014-01-14T16:54:00Z</dcterms:created>
  <dcterms:modified xsi:type="dcterms:W3CDTF">2014-01-14T16:54:00Z</dcterms:modified>
</cp:coreProperties>
</file>