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para</w:t>
      </w:r>
      <w:r w:rsidR="009860FA">
        <w:rPr>
          <w:rFonts w:ascii="Arial" w:hAnsi="Arial" w:cs="Arial"/>
          <w:sz w:val="24"/>
          <w:szCs w:val="24"/>
        </w:rPr>
        <w:t xml:space="preserve"> </w:t>
      </w:r>
      <w:r w:rsidR="00AC39F8">
        <w:rPr>
          <w:rFonts w:ascii="Arial" w:hAnsi="Arial" w:cs="Arial"/>
          <w:sz w:val="24"/>
          <w:szCs w:val="24"/>
        </w:rPr>
        <w:t>colocação de l</w:t>
      </w:r>
      <w:r w:rsidR="00BF44F9">
        <w:rPr>
          <w:rFonts w:ascii="Arial" w:hAnsi="Arial" w:cs="Arial"/>
          <w:sz w:val="24"/>
          <w:szCs w:val="24"/>
        </w:rPr>
        <w:t>ombada na Rua Professora Maria H</w:t>
      </w:r>
      <w:r w:rsidR="00AC39F8">
        <w:rPr>
          <w:rFonts w:ascii="Arial" w:hAnsi="Arial" w:cs="Arial"/>
          <w:sz w:val="24"/>
          <w:szCs w:val="24"/>
        </w:rPr>
        <w:t xml:space="preserve">elena de Oliveira </w:t>
      </w:r>
      <w:proofErr w:type="spellStart"/>
      <w:r w:rsidR="00AC39F8">
        <w:rPr>
          <w:rFonts w:ascii="Arial" w:hAnsi="Arial" w:cs="Arial"/>
          <w:sz w:val="24"/>
          <w:szCs w:val="24"/>
        </w:rPr>
        <w:t>Pyles</w:t>
      </w:r>
      <w:proofErr w:type="spellEnd"/>
      <w:r w:rsidR="00AC39F8">
        <w:rPr>
          <w:rFonts w:ascii="Arial" w:hAnsi="Arial" w:cs="Arial"/>
          <w:sz w:val="24"/>
          <w:szCs w:val="24"/>
        </w:rPr>
        <w:t>,</w:t>
      </w:r>
      <w:r w:rsidR="00BF44F9">
        <w:rPr>
          <w:rFonts w:ascii="Arial" w:hAnsi="Arial" w:cs="Arial"/>
          <w:sz w:val="24"/>
          <w:szCs w:val="24"/>
        </w:rPr>
        <w:t xml:space="preserve"> </w:t>
      </w:r>
      <w:r w:rsidR="00AC39F8">
        <w:rPr>
          <w:rFonts w:ascii="Arial" w:hAnsi="Arial" w:cs="Arial"/>
          <w:sz w:val="24"/>
          <w:szCs w:val="24"/>
        </w:rPr>
        <w:t xml:space="preserve">em frente ao Seminário </w:t>
      </w:r>
      <w:r w:rsidR="00BF44F9" w:rsidRPr="00BF44F9">
        <w:rPr>
          <w:rFonts w:ascii="Arial" w:hAnsi="Arial" w:cs="Arial"/>
          <w:sz w:val="24"/>
          <w:szCs w:val="24"/>
        </w:rPr>
        <w:t xml:space="preserve">Santíssimo Redentor </w:t>
      </w:r>
      <w:r w:rsidR="00AC39F8">
        <w:rPr>
          <w:rFonts w:ascii="Arial" w:hAnsi="Arial" w:cs="Arial"/>
          <w:sz w:val="24"/>
          <w:szCs w:val="24"/>
        </w:rPr>
        <w:t xml:space="preserve">no residencial </w:t>
      </w:r>
      <w:proofErr w:type="spellStart"/>
      <w:r w:rsidR="00AC39F8">
        <w:rPr>
          <w:rFonts w:ascii="Arial" w:hAnsi="Arial" w:cs="Arial"/>
          <w:sz w:val="24"/>
          <w:szCs w:val="24"/>
        </w:rPr>
        <w:t>Rochele</w:t>
      </w:r>
      <w:proofErr w:type="spellEnd"/>
      <w:r w:rsidR="00BF44F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F44F9">
        <w:rPr>
          <w:rFonts w:ascii="Arial" w:hAnsi="Arial" w:cs="Arial"/>
          <w:sz w:val="24"/>
          <w:szCs w:val="24"/>
        </w:rPr>
        <w:t>2</w:t>
      </w:r>
      <w:proofErr w:type="gramEnd"/>
      <w:r w:rsidR="00BF44F9">
        <w:rPr>
          <w:rFonts w:ascii="Arial" w:hAnsi="Arial" w:cs="Arial"/>
          <w:sz w:val="24"/>
          <w:szCs w:val="24"/>
        </w:rPr>
        <w:t>, neste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E21" w:rsidRDefault="00852243" w:rsidP="000C64D7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de</w:t>
      </w:r>
      <w:proofErr w:type="gramEnd"/>
      <w:r w:rsidR="00AC1A54" w:rsidRPr="00A16BCD">
        <w:rPr>
          <w:rFonts w:ascii="Arial" w:hAnsi="Arial" w:cs="Arial"/>
          <w:sz w:val="24"/>
          <w:szCs w:val="24"/>
        </w:rPr>
        <w:t xml:space="preserve">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 xml:space="preserve">estudo </w:t>
      </w:r>
      <w:r w:rsidR="00BF44F9">
        <w:rPr>
          <w:rFonts w:ascii="Arial" w:hAnsi="Arial" w:cs="Arial"/>
          <w:bCs/>
          <w:sz w:val="24"/>
          <w:szCs w:val="24"/>
        </w:rPr>
        <w:t>para colocação de lombada na Rua P</w:t>
      </w:r>
      <w:r w:rsidR="00BF44F9" w:rsidRPr="00BF44F9">
        <w:rPr>
          <w:rFonts w:ascii="Arial" w:hAnsi="Arial" w:cs="Arial"/>
          <w:bCs/>
          <w:sz w:val="24"/>
          <w:szCs w:val="24"/>
        </w:rPr>
        <w:t xml:space="preserve">rofessora Maria Helena de Oliveira </w:t>
      </w:r>
      <w:proofErr w:type="spellStart"/>
      <w:r w:rsidR="00BF44F9" w:rsidRPr="00BF44F9">
        <w:rPr>
          <w:rFonts w:ascii="Arial" w:hAnsi="Arial" w:cs="Arial"/>
          <w:bCs/>
          <w:sz w:val="24"/>
          <w:szCs w:val="24"/>
        </w:rPr>
        <w:t>Pyles</w:t>
      </w:r>
      <w:proofErr w:type="spellEnd"/>
      <w:r w:rsidR="00BF44F9" w:rsidRPr="00BF44F9">
        <w:rPr>
          <w:rFonts w:ascii="Arial" w:hAnsi="Arial" w:cs="Arial"/>
          <w:bCs/>
          <w:sz w:val="24"/>
          <w:szCs w:val="24"/>
        </w:rPr>
        <w:t xml:space="preserve">, em frente ao Seminário Santíssimo Redentor no residencial </w:t>
      </w:r>
      <w:proofErr w:type="spellStart"/>
      <w:r w:rsidR="00BF44F9" w:rsidRPr="00BF44F9">
        <w:rPr>
          <w:rFonts w:ascii="Arial" w:hAnsi="Arial" w:cs="Arial"/>
          <w:bCs/>
          <w:sz w:val="24"/>
          <w:szCs w:val="24"/>
        </w:rPr>
        <w:t>Rochele</w:t>
      </w:r>
      <w:proofErr w:type="spellEnd"/>
      <w:r w:rsidR="00BF44F9" w:rsidRPr="00BF44F9">
        <w:rPr>
          <w:rFonts w:ascii="Arial" w:hAnsi="Arial" w:cs="Arial"/>
          <w:bCs/>
          <w:sz w:val="24"/>
          <w:szCs w:val="24"/>
        </w:rPr>
        <w:t xml:space="preserve"> 2, neste município.</w:t>
      </w: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DC004B" w:rsidRDefault="00DC004B" w:rsidP="0081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0C64D7">
        <w:rPr>
          <w:rFonts w:ascii="Arial" w:hAnsi="Arial" w:cs="Arial"/>
          <w:sz w:val="24"/>
          <w:szCs w:val="24"/>
        </w:rPr>
        <w:t xml:space="preserve">Moradores </w:t>
      </w:r>
      <w:r w:rsidR="00BF44F9">
        <w:rPr>
          <w:rFonts w:ascii="Arial" w:hAnsi="Arial" w:cs="Arial"/>
          <w:sz w:val="24"/>
          <w:szCs w:val="24"/>
        </w:rPr>
        <w:t>reclamam do excesso de velocidade praticado pelos próprios moradores do bairro diariamente. Como alertas já foram feitos na comunidade e até o momento não houve uma conscientização efetiva, é que os moradores das proximidades e do próprio seminário pedem providência.</w:t>
      </w:r>
    </w:p>
    <w:p w:rsidR="00DC004B" w:rsidRDefault="00DC004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BF44F9">
        <w:rPr>
          <w:rFonts w:ascii="Arial" w:hAnsi="Arial" w:cs="Arial"/>
          <w:sz w:val="24"/>
          <w:szCs w:val="24"/>
        </w:rPr>
        <w:t>edo Neves”, em 05 de março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263" w:rsidRDefault="001F4263">
      <w:r>
        <w:separator/>
      </w:r>
    </w:p>
  </w:endnote>
  <w:endnote w:type="continuationSeparator" w:id="0">
    <w:p w:rsidR="001F4263" w:rsidRDefault="001F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263" w:rsidRDefault="001F4263">
      <w:r>
        <w:separator/>
      </w:r>
    </w:p>
  </w:footnote>
  <w:footnote w:type="continuationSeparator" w:id="0">
    <w:p w:rsidR="001F4263" w:rsidRDefault="001F4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d15e62c0cac4db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1F4263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95092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97B42"/>
    <w:rsid w:val="008A553A"/>
    <w:rsid w:val="008B2CA4"/>
    <w:rsid w:val="008B6668"/>
    <w:rsid w:val="008C0D19"/>
    <w:rsid w:val="009336E4"/>
    <w:rsid w:val="009421BA"/>
    <w:rsid w:val="00942415"/>
    <w:rsid w:val="00967BBE"/>
    <w:rsid w:val="00973E75"/>
    <w:rsid w:val="009820FE"/>
    <w:rsid w:val="00983D4E"/>
    <w:rsid w:val="0098520A"/>
    <w:rsid w:val="009860F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C39F8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BF44F9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9a5d0bb-dd8b-4edc-8fe9-e3da8b18e8b5.png" Id="R11b7c323fc394b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a5d0bb-dd8b-4edc-8fe9-e3da8b18e8b5.png" Id="Rcd15e62c0cac4d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DCE7-A64A-4DA3-A8DD-B6DBCB6D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2014-11-24T16:28:00Z</cp:lastPrinted>
  <dcterms:created xsi:type="dcterms:W3CDTF">2015-03-05T17:19:00Z</dcterms:created>
  <dcterms:modified xsi:type="dcterms:W3CDTF">2015-03-05T18:49:00Z</dcterms:modified>
</cp:coreProperties>
</file>