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273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1710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A1710D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A1710D">
        <w:rPr>
          <w:rFonts w:ascii="Arial" w:hAnsi="Arial" w:cs="Arial"/>
          <w:sz w:val="24"/>
          <w:szCs w:val="24"/>
        </w:rPr>
        <w:t>Maria Ribeiro da Silva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</w:t>
      </w:r>
      <w:r w:rsidR="00A1710D">
        <w:rPr>
          <w:rFonts w:ascii="Arial" w:hAnsi="Arial" w:cs="Arial"/>
          <w:bCs/>
          <w:sz w:val="24"/>
          <w:szCs w:val="24"/>
        </w:rPr>
        <w:t>rofundo pesar pelo falecimento a</w:t>
      </w:r>
      <w:r w:rsidR="00764DD3">
        <w:rPr>
          <w:rFonts w:ascii="Arial" w:hAnsi="Arial" w:cs="Arial"/>
          <w:bCs/>
          <w:sz w:val="24"/>
          <w:szCs w:val="24"/>
        </w:rPr>
        <w:t xml:space="preserve">o </w:t>
      </w:r>
      <w:r w:rsidR="00A1710D">
        <w:rPr>
          <w:rFonts w:ascii="Arial" w:hAnsi="Arial" w:cs="Arial"/>
          <w:bCs/>
          <w:sz w:val="24"/>
          <w:szCs w:val="24"/>
        </w:rPr>
        <w:t>Sr.ª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A1710D">
        <w:rPr>
          <w:rFonts w:ascii="Arial" w:hAnsi="Arial" w:cs="Arial"/>
          <w:bCs/>
          <w:sz w:val="24"/>
          <w:szCs w:val="24"/>
        </w:rPr>
        <w:t>Maria Ribeiro da Silva Santos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A1710D">
        <w:rPr>
          <w:rFonts w:ascii="Arial" w:hAnsi="Arial" w:cs="Arial"/>
          <w:bCs/>
          <w:sz w:val="24"/>
          <w:szCs w:val="24"/>
        </w:rPr>
        <w:t>03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A1710D">
        <w:rPr>
          <w:rFonts w:ascii="Arial" w:hAnsi="Arial" w:cs="Arial"/>
          <w:bCs/>
          <w:sz w:val="24"/>
          <w:szCs w:val="24"/>
        </w:rPr>
        <w:t>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A1710D">
        <w:rPr>
          <w:rFonts w:ascii="Arial" w:hAnsi="Arial" w:cs="Arial"/>
          <w:sz w:val="24"/>
          <w:szCs w:val="24"/>
        </w:rPr>
        <w:t>23 de Maio, nº 105, 31 de Março.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A1710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A1710D">
        <w:rPr>
          <w:rFonts w:ascii="Arial" w:hAnsi="Arial" w:cs="Arial"/>
        </w:rPr>
        <w:t>3 de março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>.</w:t>
      </w:r>
      <w:r w:rsidR="00A1710D">
        <w:rPr>
          <w:rFonts w:ascii="Arial" w:hAnsi="Arial" w:cs="Arial"/>
        </w:rPr>
        <w:t xml:space="preserve"> Viúva de Mario dos Santos, deixou os filhos Maria Benedita, Ismael, Vilma, Jacira, Nair, Nadir, Sérgio, Maria José, Elisabete e Ivone. Ainda em memoria os filhos João Carlos e Geni.</w:t>
      </w:r>
    </w:p>
    <w:p w:rsidR="00A1710D" w:rsidRPr="00ED7463" w:rsidRDefault="00A1710D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1710D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A1710D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710D">
        <w:rPr>
          <w:rFonts w:ascii="Arial" w:hAnsi="Arial" w:cs="Arial"/>
          <w:sz w:val="24"/>
          <w:szCs w:val="24"/>
        </w:rPr>
        <w:t>03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1710D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A1710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1710D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63" w:rsidRDefault="005D3063">
      <w:r>
        <w:separator/>
      </w:r>
    </w:p>
  </w:endnote>
  <w:endnote w:type="continuationSeparator" w:id="0">
    <w:p w:rsidR="005D3063" w:rsidRDefault="005D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63" w:rsidRDefault="005D3063">
      <w:r>
        <w:separator/>
      </w:r>
    </w:p>
  </w:footnote>
  <w:footnote w:type="continuationSeparator" w:id="0">
    <w:p w:rsidR="005D3063" w:rsidRDefault="005D3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1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9f1f3124bb4bb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3063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1710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3c4775-4720-4b8f-8f5d-1e3728746e20.png" Id="Rc09fc9d2e15942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33c4775-4720-4b8f-8f5d-1e3728746e20.png" Id="Rce9f1f3124bb4b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2015-03-03T17:28:00Z</dcterms:created>
  <dcterms:modified xsi:type="dcterms:W3CDTF">2015-03-03T17:28:00Z</dcterms:modified>
</cp:coreProperties>
</file>