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8F29DB">
        <w:rPr>
          <w:rFonts w:ascii="Arial" w:hAnsi="Arial" w:cs="Arial"/>
          <w:sz w:val="24"/>
          <w:szCs w:val="24"/>
        </w:rPr>
        <w:t>s grupos da 3ª Idade de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em nosso município existem vários Grupos da 3ª Idade, sendo de extrema importância os trabalhos realizados pelos mesmos,  que passam momentos alegres de descontração e entretenimento, fortalecendo laços de verdadeiras amizades.</w:t>
      </w: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Quantos Grupos da 3ª Idade há em nosso município?</w:t>
      </w: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Há investimentos de recursos próprios da administração municipal para os Grupos da 3ª Idade? </w:t>
      </w: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Qual o valor destes recursos e onde são aplicados?</w:t>
      </w:r>
    </w:p>
    <w:p w:rsidR="008F29DB" w:rsidRDefault="008F29D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9DB" w:rsidRDefault="004861A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4ª) Outras informações que se julgar necessário.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861A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4861AA">
        <w:rPr>
          <w:rFonts w:ascii="Arial" w:hAnsi="Arial" w:cs="Arial"/>
          <w:sz w:val="24"/>
          <w:szCs w:val="24"/>
        </w:rPr>
        <w:t>15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861A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861AA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4861A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861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861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861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2a6ef0d02f40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861AA"/>
    <w:rsid w:val="0049057E"/>
    <w:rsid w:val="004B57DB"/>
    <w:rsid w:val="004C67DE"/>
    <w:rsid w:val="00705ABB"/>
    <w:rsid w:val="00794C4F"/>
    <w:rsid w:val="007B1241"/>
    <w:rsid w:val="008F29DB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2ed164-f198-48db-bb1a-820d8d316dc5.png" Id="R35c74e893d51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82ed164-f198-48db-bb1a-820d8d316dc5.png" Id="R0b2a6ef0d02f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2015-02-26T15:29:00Z</dcterms:created>
  <dcterms:modified xsi:type="dcterms:W3CDTF">2015-02-26T15:29:00Z</dcterms:modified>
</cp:coreProperties>
</file>