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 xml:space="preserve">sobre </w:t>
      </w:r>
      <w:r w:rsidR="00F621BD">
        <w:rPr>
          <w:rFonts w:ascii="Arial" w:hAnsi="Arial" w:cs="Arial"/>
          <w:sz w:val="24"/>
          <w:szCs w:val="24"/>
        </w:rPr>
        <w:t>a saúde no</w:t>
      </w:r>
      <w:r w:rsidR="00146DC1">
        <w:rPr>
          <w:rFonts w:ascii="Arial" w:hAnsi="Arial" w:cs="Arial"/>
          <w:sz w:val="24"/>
          <w:szCs w:val="24"/>
        </w:rPr>
        <w:t xml:space="preserve"> município</w:t>
      </w:r>
      <w:bookmarkEnd w:id="0"/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2603" w:rsidRDefault="003949B5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F621BD">
        <w:rPr>
          <w:rFonts w:ascii="Arial" w:hAnsi="Arial" w:cs="Arial"/>
          <w:sz w:val="24"/>
          <w:szCs w:val="24"/>
        </w:rPr>
        <w:t xml:space="preserve">dados apresentados na Audiência Pública do dia 12 de fevereiro de 2015. </w:t>
      </w:r>
    </w:p>
    <w:p w:rsidR="00A72603" w:rsidRDefault="00A72603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F621BD" w:rsidRDefault="00F621BD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621BD" w:rsidRDefault="00286759" w:rsidP="00F621B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F621BD">
        <w:rPr>
          <w:rFonts w:ascii="Arial" w:hAnsi="Arial" w:cs="Arial"/>
          <w:sz w:val="24"/>
          <w:szCs w:val="24"/>
        </w:rPr>
        <w:t xml:space="preserve">Detalhar as despesas de R$ 5.605.563,33 demonstrado na audiência, na rubrica “Outros Serviços de Terceiros Pessoa Jurídica”, com fornecedor, CNPJ, valor no período do quadrimestre apresentado. </w:t>
      </w:r>
    </w:p>
    <w:p w:rsidR="00286759" w:rsidRDefault="00286759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F621B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9253CF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7A" w:rsidRDefault="007D477A">
      <w:r>
        <w:separator/>
      </w:r>
    </w:p>
  </w:endnote>
  <w:endnote w:type="continuationSeparator" w:id="0">
    <w:p w:rsidR="007D477A" w:rsidRDefault="007D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7A" w:rsidRDefault="007D477A">
      <w:r>
        <w:separator/>
      </w:r>
    </w:p>
  </w:footnote>
  <w:footnote w:type="continuationSeparator" w:id="0">
    <w:p w:rsidR="007D477A" w:rsidRDefault="007D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fccaebea0444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00324"/>
    <w:rsid w:val="00146DC1"/>
    <w:rsid w:val="00197654"/>
    <w:rsid w:val="001B478A"/>
    <w:rsid w:val="001D1394"/>
    <w:rsid w:val="002040FF"/>
    <w:rsid w:val="00286759"/>
    <w:rsid w:val="002B05C4"/>
    <w:rsid w:val="0033648A"/>
    <w:rsid w:val="00373483"/>
    <w:rsid w:val="00383A2C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B01E9"/>
    <w:rsid w:val="006018BE"/>
    <w:rsid w:val="006415EE"/>
    <w:rsid w:val="00654741"/>
    <w:rsid w:val="006C4AF1"/>
    <w:rsid w:val="00705ABB"/>
    <w:rsid w:val="00761819"/>
    <w:rsid w:val="00794C4F"/>
    <w:rsid w:val="007A7DED"/>
    <w:rsid w:val="007B1241"/>
    <w:rsid w:val="007D477A"/>
    <w:rsid w:val="007E4E1C"/>
    <w:rsid w:val="008216EF"/>
    <w:rsid w:val="009253CF"/>
    <w:rsid w:val="00963FF1"/>
    <w:rsid w:val="009F196D"/>
    <w:rsid w:val="00A71CAF"/>
    <w:rsid w:val="00A72278"/>
    <w:rsid w:val="00A72603"/>
    <w:rsid w:val="00A9035B"/>
    <w:rsid w:val="00AE702A"/>
    <w:rsid w:val="00BA23F7"/>
    <w:rsid w:val="00CB5BCA"/>
    <w:rsid w:val="00CD613B"/>
    <w:rsid w:val="00CF7F49"/>
    <w:rsid w:val="00D26CB3"/>
    <w:rsid w:val="00E43AFD"/>
    <w:rsid w:val="00E903BB"/>
    <w:rsid w:val="00EB7D7D"/>
    <w:rsid w:val="00EC545D"/>
    <w:rsid w:val="00EE7983"/>
    <w:rsid w:val="00F16623"/>
    <w:rsid w:val="00F621B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9c7433-58dc-48a4-aaf0-7f8c276c14f6.png" Id="Re1b57820cae745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9c7433-58dc-48a4-aaf0-7f8c276c14f6.png" Id="Rd6fccaebea0444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2015-01-26T18:18:00Z</cp:lastPrinted>
  <dcterms:created xsi:type="dcterms:W3CDTF">2015-02-23T16:54:00Z</dcterms:created>
  <dcterms:modified xsi:type="dcterms:W3CDTF">2015-02-23T16:54:00Z</dcterms:modified>
</cp:coreProperties>
</file>