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F54DB8" w:rsidRPr="00F54DB8">
        <w:rPr>
          <w:rFonts w:ascii="Arial" w:hAnsi="Arial" w:cs="Arial"/>
          <w:sz w:val="24"/>
          <w:szCs w:val="24"/>
        </w:rPr>
        <w:t xml:space="preserve">Rua </w:t>
      </w:r>
      <w:r w:rsidR="0014273A">
        <w:rPr>
          <w:rFonts w:ascii="Arial" w:hAnsi="Arial" w:cs="Arial"/>
          <w:sz w:val="24"/>
          <w:szCs w:val="24"/>
        </w:rPr>
        <w:t>Catanduva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nº </w:t>
      </w:r>
      <w:r w:rsidR="0014273A">
        <w:rPr>
          <w:rFonts w:ascii="Arial" w:hAnsi="Arial" w:cs="Arial"/>
          <w:sz w:val="24"/>
          <w:szCs w:val="24"/>
        </w:rPr>
        <w:t>387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14273A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F54DB8" w:rsidRPr="00F54DB8">
        <w:rPr>
          <w:rFonts w:ascii="Arial" w:hAnsi="Arial" w:cs="Arial"/>
          <w:sz w:val="24"/>
          <w:szCs w:val="24"/>
        </w:rPr>
        <w:t xml:space="preserve">Rua </w:t>
      </w:r>
      <w:r w:rsidR="0014273A">
        <w:rPr>
          <w:rFonts w:ascii="Arial" w:hAnsi="Arial" w:cs="Arial"/>
          <w:sz w:val="24"/>
          <w:szCs w:val="24"/>
        </w:rPr>
        <w:t>Catanduva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="00F54DB8">
        <w:rPr>
          <w:rFonts w:ascii="Arial" w:hAnsi="Arial" w:cs="Arial"/>
          <w:sz w:val="24"/>
          <w:szCs w:val="24"/>
        </w:rPr>
        <w:t xml:space="preserve">defronte à residência de </w:t>
      </w:r>
      <w:r w:rsidR="00F54DB8" w:rsidRPr="00C355D1">
        <w:rPr>
          <w:rFonts w:ascii="Arial" w:hAnsi="Arial" w:cs="Arial"/>
          <w:sz w:val="24"/>
          <w:szCs w:val="24"/>
        </w:rPr>
        <w:t xml:space="preserve">nº </w:t>
      </w:r>
      <w:r w:rsidR="0014273A">
        <w:rPr>
          <w:rFonts w:ascii="Arial" w:hAnsi="Arial" w:cs="Arial"/>
          <w:sz w:val="24"/>
          <w:szCs w:val="24"/>
        </w:rPr>
        <w:t>387</w:t>
      </w:r>
      <w:r w:rsidR="00F54DB8" w:rsidRPr="00C355D1">
        <w:rPr>
          <w:rFonts w:ascii="Arial" w:hAnsi="Arial" w:cs="Arial"/>
          <w:sz w:val="24"/>
          <w:szCs w:val="24"/>
        </w:rPr>
        <w:t xml:space="preserve">, no bairro </w:t>
      </w:r>
      <w:r w:rsidR="0014273A">
        <w:rPr>
          <w:rFonts w:ascii="Arial" w:hAnsi="Arial" w:cs="Arial"/>
          <w:sz w:val="24"/>
          <w:szCs w:val="24"/>
        </w:rPr>
        <w:t>Jardim Esmeralda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F54DB8" w:rsidRPr="00F54DB8">
        <w:rPr>
          <w:rFonts w:ascii="Arial" w:hAnsi="Arial" w:cs="Arial"/>
          <w:bCs/>
          <w:sz w:val="24"/>
          <w:szCs w:val="24"/>
        </w:rPr>
        <w:t>04</w:t>
      </w:r>
      <w:r w:rsidR="0014273A">
        <w:rPr>
          <w:rFonts w:ascii="Arial" w:hAnsi="Arial" w:cs="Arial"/>
          <w:bCs/>
          <w:sz w:val="24"/>
          <w:szCs w:val="24"/>
        </w:rPr>
        <w:t>3619</w:t>
      </w:r>
      <w:r w:rsidR="00F54DB8" w:rsidRPr="00F54DB8">
        <w:rPr>
          <w:rFonts w:ascii="Arial" w:hAnsi="Arial" w:cs="Arial"/>
          <w:bCs/>
          <w:sz w:val="24"/>
          <w:szCs w:val="24"/>
        </w:rPr>
        <w:t>/2014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4DB8" w:rsidRDefault="00F54DB8" w:rsidP="00505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5051D3">
        <w:rPr>
          <w:rFonts w:ascii="Arial" w:hAnsi="Arial" w:cs="Arial"/>
        </w:rPr>
        <w:t xml:space="preserve"> o exemplar arbóreo em questão apresenta aspecto apodrecido e os moradores temem danos aos seus imóveis e à própria integridade física.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>19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2D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C2D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5ee97fd1ec45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73A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7bf7a6-0cc9-461d-acb7-35aa1312e339.png" Id="Reef97197305941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7bf7a6-0cc9-461d-acb7-35aa1312e339.png" Id="R095ee97fd1ec45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2014-12-02T15:37:00Z</cp:lastPrinted>
  <dcterms:created xsi:type="dcterms:W3CDTF">2014-01-14T16:57:00Z</dcterms:created>
  <dcterms:modified xsi:type="dcterms:W3CDTF">2015-02-20T13:30:00Z</dcterms:modified>
</cp:coreProperties>
</file>