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667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Pr="00F75516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B0634F">
        <w:rPr>
          <w:rFonts w:ascii="Arial" w:hAnsi="Arial" w:cs="Arial"/>
          <w:sz w:val="24"/>
          <w:szCs w:val="24"/>
        </w:rPr>
        <w:t xml:space="preserve"> </w:t>
      </w:r>
      <w:r w:rsidR="00B0417B">
        <w:rPr>
          <w:rFonts w:ascii="Arial" w:hAnsi="Arial" w:cs="Arial"/>
          <w:sz w:val="24"/>
          <w:szCs w:val="24"/>
        </w:rPr>
        <w:t xml:space="preserve">e limpeza </w:t>
      </w:r>
      <w:r w:rsidR="007D1BCD">
        <w:rPr>
          <w:rFonts w:ascii="Arial" w:hAnsi="Arial" w:cs="Arial"/>
          <w:sz w:val="24"/>
          <w:szCs w:val="24"/>
        </w:rPr>
        <w:t xml:space="preserve">da </w:t>
      </w:r>
      <w:r w:rsidR="00B0417B" w:rsidRPr="00B0417B">
        <w:rPr>
          <w:rFonts w:ascii="Arial" w:hAnsi="Arial" w:cs="Arial"/>
          <w:sz w:val="24"/>
          <w:szCs w:val="24"/>
        </w:rPr>
        <w:t>Praça</w:t>
      </w:r>
      <w:proofErr w:type="gramStart"/>
      <w:r w:rsidR="00B0417B" w:rsidRPr="00B0417B">
        <w:rPr>
          <w:rFonts w:ascii="Arial" w:hAnsi="Arial" w:cs="Arial"/>
          <w:sz w:val="24"/>
          <w:szCs w:val="24"/>
        </w:rPr>
        <w:t xml:space="preserve"> </w:t>
      </w:r>
      <w:r w:rsidR="00AA2925" w:rsidRPr="00AA2925">
        <w:rPr>
          <w:rFonts w:ascii="Arial" w:hAnsi="Arial" w:cs="Arial"/>
          <w:sz w:val="24"/>
          <w:szCs w:val="24"/>
        </w:rPr>
        <w:t xml:space="preserve"> </w:t>
      </w:r>
      <w:proofErr w:type="gramEnd"/>
      <w:r w:rsidR="00AA2925" w:rsidRPr="00AA2925">
        <w:rPr>
          <w:rFonts w:ascii="Arial" w:hAnsi="Arial" w:cs="Arial"/>
          <w:sz w:val="24"/>
          <w:szCs w:val="24"/>
        </w:rPr>
        <w:t xml:space="preserve">do </w:t>
      </w:r>
      <w:r w:rsidR="002F039F">
        <w:rPr>
          <w:rFonts w:ascii="Arial" w:hAnsi="Arial" w:cs="Arial"/>
          <w:sz w:val="24"/>
          <w:szCs w:val="24"/>
        </w:rPr>
        <w:t>Jardim Icaraí</w:t>
      </w:r>
      <w:r w:rsidR="00AA2925">
        <w:rPr>
          <w:rFonts w:ascii="Arial" w:hAnsi="Arial" w:cs="Arial"/>
          <w:sz w:val="24"/>
          <w:szCs w:val="24"/>
        </w:rPr>
        <w:t>, fotos em anexo</w:t>
      </w:r>
      <w:bookmarkEnd w:id="0"/>
      <w:r w:rsidR="00AA2925">
        <w:rPr>
          <w:rFonts w:ascii="Arial" w:hAnsi="Arial" w:cs="Arial"/>
          <w:sz w:val="24"/>
          <w:szCs w:val="24"/>
        </w:rPr>
        <w:t>.</w:t>
      </w:r>
    </w:p>
    <w:p w:rsidR="00B41FA2" w:rsidRDefault="00B41FA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0417B" w:rsidRDefault="00B0417B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B0634F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AA2925">
        <w:rPr>
          <w:rFonts w:ascii="Arial" w:hAnsi="Arial" w:cs="Arial"/>
          <w:bCs/>
          <w:sz w:val="24"/>
          <w:szCs w:val="24"/>
        </w:rPr>
        <w:t xml:space="preserve">a </w:t>
      </w:r>
      <w:r w:rsidR="00AA2925">
        <w:rPr>
          <w:rFonts w:ascii="Arial" w:hAnsi="Arial" w:cs="Arial"/>
          <w:sz w:val="24"/>
          <w:szCs w:val="24"/>
        </w:rPr>
        <w:t xml:space="preserve">roçagem e limpeza da </w:t>
      </w:r>
      <w:r w:rsidR="00AA2925" w:rsidRPr="00B0417B">
        <w:rPr>
          <w:rFonts w:ascii="Arial" w:hAnsi="Arial" w:cs="Arial"/>
          <w:sz w:val="24"/>
          <w:szCs w:val="24"/>
        </w:rPr>
        <w:t xml:space="preserve">Praça </w:t>
      </w:r>
      <w:r w:rsidR="002F039F">
        <w:rPr>
          <w:rFonts w:ascii="Arial" w:hAnsi="Arial" w:cs="Arial"/>
          <w:sz w:val="24"/>
          <w:szCs w:val="24"/>
        </w:rPr>
        <w:t>do Jardim Icaraí</w:t>
      </w:r>
      <w:r w:rsidR="00C206A2">
        <w:rPr>
          <w:rFonts w:ascii="Arial" w:hAnsi="Arial" w:cs="Arial"/>
          <w:sz w:val="24"/>
          <w:szCs w:val="24"/>
        </w:rPr>
        <w:t xml:space="preserve">, </w:t>
      </w:r>
      <w:r w:rsidR="00AA2925">
        <w:rPr>
          <w:rFonts w:ascii="Arial" w:hAnsi="Arial" w:cs="Arial"/>
          <w:sz w:val="24"/>
          <w:szCs w:val="24"/>
        </w:rPr>
        <w:t>fotos em anexo.</w:t>
      </w:r>
    </w:p>
    <w:p w:rsidR="00AA2925" w:rsidRDefault="00AA2925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206A2" w:rsidRDefault="00B8090C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B0417B">
        <w:rPr>
          <w:rFonts w:ascii="Arial" w:hAnsi="Arial" w:cs="Arial"/>
          <w:bCs/>
          <w:sz w:val="24"/>
          <w:szCs w:val="24"/>
        </w:rPr>
        <w:t xml:space="preserve">quantidade de lixo, </w:t>
      </w:r>
      <w:r w:rsidR="00CA02FA">
        <w:rPr>
          <w:rFonts w:ascii="Arial" w:hAnsi="Arial" w:cs="Arial"/>
          <w:bCs/>
          <w:sz w:val="24"/>
          <w:szCs w:val="24"/>
        </w:rPr>
        <w:t>desgaste das guias e calçadas</w:t>
      </w:r>
      <w:r w:rsidR="00B0634F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</w:t>
      </w:r>
      <w:r w:rsidR="00B0634F">
        <w:rPr>
          <w:rFonts w:ascii="Arial" w:hAnsi="Arial" w:cs="Arial"/>
          <w:bCs/>
          <w:sz w:val="24"/>
          <w:szCs w:val="24"/>
        </w:rPr>
        <w:t xml:space="preserve"> e transitam</w:t>
      </w:r>
      <w:r w:rsidR="00267E44">
        <w:rPr>
          <w:rFonts w:ascii="Arial" w:hAnsi="Arial" w:cs="Arial"/>
          <w:bCs/>
          <w:sz w:val="24"/>
          <w:szCs w:val="24"/>
        </w:rPr>
        <w:t xml:space="preserve"> nessa localidade</w:t>
      </w:r>
      <w:r w:rsidR="002F039F">
        <w:rPr>
          <w:rFonts w:ascii="Arial" w:hAnsi="Arial" w:cs="Arial"/>
          <w:bCs/>
          <w:sz w:val="24"/>
          <w:szCs w:val="24"/>
        </w:rPr>
        <w:t>.</w:t>
      </w:r>
    </w:p>
    <w:p w:rsidR="00C206A2" w:rsidRDefault="00C206A2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CA02FA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</w:t>
      </w:r>
      <w:r w:rsidR="00B0417B">
        <w:rPr>
          <w:rFonts w:ascii="Arial" w:hAnsi="Arial" w:cs="Arial"/>
          <w:bCs/>
          <w:sz w:val="24"/>
          <w:szCs w:val="24"/>
        </w:rPr>
        <w:t xml:space="preserve"> manutenção e</w:t>
      </w:r>
      <w:r w:rsidR="00267E44">
        <w:rPr>
          <w:rFonts w:ascii="Arial" w:hAnsi="Arial" w:cs="Arial"/>
          <w:bCs/>
          <w:sz w:val="24"/>
          <w:szCs w:val="24"/>
        </w:rPr>
        <w:t xml:space="preserve"> revitalização da praça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D4B41" w:rsidRDefault="00B8090C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0634F">
        <w:rPr>
          <w:rFonts w:ascii="Arial" w:hAnsi="Arial" w:cs="Arial"/>
          <w:b w:val="0"/>
          <w:bCs/>
          <w:u w:val="none"/>
        </w:rPr>
        <w:t>18 de fevereiro de 2015.</w:t>
      </w: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b w:val="0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F039F" w:rsidRDefault="002F039F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2F039F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EB649C" wp14:editId="477F6573">
            <wp:simplePos x="0" y="0"/>
            <wp:positionH relativeFrom="column">
              <wp:posOffset>-5715</wp:posOffset>
            </wp:positionH>
            <wp:positionV relativeFrom="paragraph">
              <wp:posOffset>-1270</wp:posOffset>
            </wp:positionV>
            <wp:extent cx="5400675" cy="360045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F039F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65C18E" wp14:editId="55BF283F">
            <wp:simplePos x="0" y="0"/>
            <wp:positionH relativeFrom="column">
              <wp:posOffset>7003</wp:posOffset>
            </wp:positionH>
            <wp:positionV relativeFrom="paragraph">
              <wp:posOffset>139700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8ec7cb9449aa4f9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2F039F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877E14"/>
    <w:rsid w:val="0094366C"/>
    <w:rsid w:val="009F196D"/>
    <w:rsid w:val="00A35AE9"/>
    <w:rsid w:val="00A71CAF"/>
    <w:rsid w:val="00A9035B"/>
    <w:rsid w:val="00AA2925"/>
    <w:rsid w:val="00AE702A"/>
    <w:rsid w:val="00B0417B"/>
    <w:rsid w:val="00B0634F"/>
    <w:rsid w:val="00B41FA2"/>
    <w:rsid w:val="00B74E5B"/>
    <w:rsid w:val="00B8090C"/>
    <w:rsid w:val="00BF22D4"/>
    <w:rsid w:val="00C1303A"/>
    <w:rsid w:val="00C206A2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6387057e-cf02-4991-a805-232303d3df3c.png" Id="R41219b88b52f4eb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6387057e-cf02-4991-a805-232303d3df3c.png" Id="R8ec7cb9449aa4f9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A4AE1-F15F-4DC4-B948-B876E190B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2015-02-18T18:16:00Z</dcterms:created>
  <dcterms:modified xsi:type="dcterms:W3CDTF">2015-02-18T18:16:00Z</dcterms:modified>
</cp:coreProperties>
</file>