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F5" w:rsidRPr="006F71F5" w:rsidRDefault="006F71F5" w:rsidP="00DB029A">
      <w:pPr>
        <w:rPr>
          <w:b/>
        </w:rPr>
      </w:pPr>
      <w:bookmarkStart w:id="0" w:name="_GoBack"/>
      <w:bookmarkEnd w:id="0"/>
      <w:r w:rsidRPr="006F71F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6F71F5">
        <w:rPr>
          <w:b/>
        </w:rPr>
        <w:t>Câmara Municipal de Santa Bárbara d’Oeste</w:t>
      </w:r>
    </w:p>
    <w:p w:rsidR="006F71F5" w:rsidRPr="006F71F5" w:rsidRDefault="006F71F5" w:rsidP="00DB029A">
      <w:pPr>
        <w:jc w:val="center"/>
        <w:rPr>
          <w:b/>
        </w:rPr>
      </w:pPr>
      <w:r w:rsidRPr="006F71F5">
        <w:rPr>
          <w:b/>
        </w:rPr>
        <w:t>“Palácio 15 de Junho”</w:t>
      </w:r>
    </w:p>
    <w:p w:rsidR="006F71F5" w:rsidRPr="006F71F5" w:rsidRDefault="006F71F5" w:rsidP="00DB029A">
      <w:pPr>
        <w:jc w:val="center"/>
        <w:rPr>
          <w:b/>
        </w:rPr>
      </w:pPr>
    </w:p>
    <w:p w:rsidR="006F71F5" w:rsidRPr="006F71F5" w:rsidRDefault="006F71F5" w:rsidP="00DB029A">
      <w:pPr>
        <w:pBdr>
          <w:bottom w:val="single" w:sz="12" w:space="2" w:color="auto"/>
        </w:pBdr>
        <w:jc w:val="center"/>
        <w:rPr>
          <w:b/>
        </w:rPr>
      </w:pPr>
      <w:r w:rsidRPr="006F71F5">
        <w:rPr>
          <w:b/>
        </w:rPr>
        <w:t>Gabinete do Vereador Carlos Fontes - 1º Secretário da Mesa Diretora</w:t>
      </w:r>
    </w:p>
    <w:p w:rsidR="006F71F5" w:rsidRPr="006F71F5" w:rsidRDefault="006F71F5" w:rsidP="00DB029A">
      <w:pPr>
        <w:pBdr>
          <w:bottom w:val="single" w:sz="12" w:space="2" w:color="auto"/>
        </w:pBdr>
        <w:jc w:val="center"/>
        <w:rPr>
          <w:b/>
        </w:rPr>
      </w:pPr>
      <w:r w:rsidRPr="006F71F5">
        <w:t xml:space="preserve">Visite o nosso blog: </w:t>
      </w:r>
      <w:r w:rsidRPr="006F71F5">
        <w:rPr>
          <w:b/>
        </w:rPr>
        <w:t>www.carlosfontesvereador.blogspot.com</w:t>
      </w:r>
    </w:p>
    <w:p w:rsidR="006F71F5" w:rsidRPr="006F71F5" w:rsidRDefault="006F71F5" w:rsidP="00DB029A">
      <w:pPr>
        <w:jc w:val="center"/>
        <w:rPr>
          <w:b/>
        </w:rPr>
      </w:pPr>
    </w:p>
    <w:p w:rsidR="006F71F5" w:rsidRPr="006F71F5" w:rsidRDefault="006F71F5">
      <w:pPr>
        <w:pStyle w:val="Ttulo"/>
        <w:rPr>
          <w:sz w:val="20"/>
          <w:szCs w:val="20"/>
        </w:rPr>
      </w:pPr>
      <w:r w:rsidRPr="006F71F5">
        <w:rPr>
          <w:sz w:val="20"/>
          <w:szCs w:val="20"/>
        </w:rPr>
        <w:t>REQUERIMENTO Nº 113/10</w:t>
      </w:r>
    </w:p>
    <w:p w:rsidR="006F71F5" w:rsidRPr="006F71F5" w:rsidRDefault="006F71F5">
      <w:pPr>
        <w:pStyle w:val="Subttulo"/>
        <w:spacing w:line="240" w:lineRule="auto"/>
        <w:rPr>
          <w:sz w:val="20"/>
          <w:szCs w:val="20"/>
        </w:rPr>
      </w:pPr>
      <w:r w:rsidRPr="006F71F5">
        <w:rPr>
          <w:sz w:val="20"/>
          <w:szCs w:val="20"/>
        </w:rPr>
        <w:t>De Informações</w:t>
      </w:r>
    </w:p>
    <w:p w:rsidR="006F71F5" w:rsidRPr="006F71F5" w:rsidRDefault="006F71F5">
      <w:pPr>
        <w:pStyle w:val="Recuodecorpodetexto"/>
        <w:rPr>
          <w:sz w:val="20"/>
          <w:szCs w:val="20"/>
        </w:rPr>
      </w:pPr>
    </w:p>
    <w:p w:rsidR="006F71F5" w:rsidRPr="006F71F5" w:rsidRDefault="006F71F5">
      <w:pPr>
        <w:pStyle w:val="Recuodecorpodetexto"/>
        <w:spacing w:line="240" w:lineRule="auto"/>
        <w:rPr>
          <w:i w:val="0"/>
          <w:iCs w:val="0"/>
          <w:sz w:val="20"/>
          <w:szCs w:val="20"/>
        </w:rPr>
      </w:pPr>
      <w:r w:rsidRPr="006F71F5">
        <w:rPr>
          <w:i w:val="0"/>
          <w:iCs w:val="0"/>
          <w:sz w:val="20"/>
          <w:szCs w:val="20"/>
        </w:rPr>
        <w:t xml:space="preserve">“Com relação a uma possível mina d’água, localizada na Rua Águas de São Pedro, ao lado no n.º 548, no bairro São Joaquim”. </w:t>
      </w:r>
    </w:p>
    <w:p w:rsidR="006F71F5" w:rsidRPr="006F71F5" w:rsidRDefault="006F71F5">
      <w:pPr>
        <w:jc w:val="both"/>
      </w:pPr>
    </w:p>
    <w:p w:rsidR="006F71F5" w:rsidRPr="006F71F5" w:rsidRDefault="006F71F5">
      <w:pPr>
        <w:jc w:val="both"/>
      </w:pPr>
    </w:p>
    <w:p w:rsidR="006F71F5" w:rsidRPr="006F71F5" w:rsidRDefault="006F71F5" w:rsidP="00DB029A">
      <w:pPr>
        <w:ind w:firstLine="1425"/>
        <w:jc w:val="both"/>
      </w:pPr>
      <w:r w:rsidRPr="006F71F5">
        <w:rPr>
          <w:b/>
          <w:bCs/>
        </w:rPr>
        <w:t>Tendo em vista</w:t>
      </w:r>
      <w:r w:rsidRPr="006F71F5">
        <w:t xml:space="preserve"> que, este vereador foi procurado por inúmeros moradores da referida rua, que ao lado do número 548, existe uma mina de água, que corre ao céu aberto constantemente; e</w:t>
      </w:r>
    </w:p>
    <w:p w:rsidR="006F71F5" w:rsidRPr="006F71F5" w:rsidRDefault="006F71F5">
      <w:pPr>
        <w:ind w:firstLine="1425"/>
        <w:jc w:val="both"/>
      </w:pPr>
    </w:p>
    <w:p w:rsidR="006F71F5" w:rsidRPr="006F71F5" w:rsidRDefault="006F71F5">
      <w:pPr>
        <w:ind w:firstLine="1425"/>
        <w:jc w:val="both"/>
      </w:pPr>
      <w:r w:rsidRPr="006F71F5">
        <w:rPr>
          <w:b/>
          <w:bCs/>
        </w:rPr>
        <w:t xml:space="preserve">Considerando-se </w:t>
      </w:r>
      <w:r w:rsidRPr="006F71F5">
        <w:t>que, esta água já trouxe problemas de infiltração na igreja localizada ao lado, e que até o momento nada foi feita para solucionar este problema.</w:t>
      </w:r>
    </w:p>
    <w:p w:rsidR="006F71F5" w:rsidRPr="006F71F5" w:rsidRDefault="006F71F5">
      <w:pPr>
        <w:ind w:firstLine="1425"/>
        <w:jc w:val="both"/>
      </w:pPr>
    </w:p>
    <w:p w:rsidR="006F71F5" w:rsidRPr="006F71F5" w:rsidRDefault="006F71F5">
      <w:pPr>
        <w:ind w:firstLine="1425"/>
        <w:jc w:val="both"/>
      </w:pPr>
    </w:p>
    <w:p w:rsidR="006F71F5" w:rsidRPr="006F71F5" w:rsidRDefault="006F71F5">
      <w:pPr>
        <w:ind w:firstLine="1440"/>
        <w:jc w:val="both"/>
      </w:pPr>
      <w:r w:rsidRPr="006F71F5">
        <w:rPr>
          <w:b/>
          <w:bCs/>
        </w:rPr>
        <w:t>REQUEIRO</w:t>
      </w:r>
      <w:r w:rsidRPr="006F71F5">
        <w:t xml:space="preserve"> à Mesa, na forma regimental, depois de ouvido o Plenário, oficiar ao senhor Prefeito Municipal, solicitando-lhe as seguintes informações:</w:t>
      </w:r>
    </w:p>
    <w:p w:rsidR="006F71F5" w:rsidRPr="006F71F5" w:rsidRDefault="006F71F5">
      <w:pPr>
        <w:ind w:firstLine="1440"/>
        <w:jc w:val="both"/>
      </w:pPr>
    </w:p>
    <w:p w:rsidR="006F71F5" w:rsidRPr="006F71F5" w:rsidRDefault="006F71F5">
      <w:pPr>
        <w:pStyle w:val="Corpodetexto"/>
        <w:spacing w:line="240" w:lineRule="auto"/>
        <w:rPr>
          <w:sz w:val="20"/>
          <w:szCs w:val="20"/>
        </w:rPr>
      </w:pPr>
      <w:r w:rsidRPr="006F71F5">
        <w:rPr>
          <w:b/>
          <w:bCs/>
          <w:sz w:val="20"/>
          <w:szCs w:val="20"/>
        </w:rPr>
        <w:t>1</w:t>
      </w:r>
      <w:r w:rsidRPr="006F71F5">
        <w:rPr>
          <w:sz w:val="20"/>
          <w:szCs w:val="20"/>
        </w:rPr>
        <w:t xml:space="preserve"> – A prefeitura tem conhecimento desta possível mina d’água?</w:t>
      </w:r>
    </w:p>
    <w:p w:rsidR="006F71F5" w:rsidRPr="006F71F5" w:rsidRDefault="006F71F5">
      <w:pPr>
        <w:pStyle w:val="Corpodetexto"/>
        <w:spacing w:line="240" w:lineRule="auto"/>
        <w:rPr>
          <w:sz w:val="20"/>
          <w:szCs w:val="20"/>
        </w:rPr>
      </w:pPr>
    </w:p>
    <w:p w:rsidR="006F71F5" w:rsidRPr="006F71F5" w:rsidRDefault="006F71F5">
      <w:pPr>
        <w:pStyle w:val="Corpodetexto"/>
        <w:spacing w:line="240" w:lineRule="auto"/>
        <w:rPr>
          <w:sz w:val="20"/>
          <w:szCs w:val="20"/>
        </w:rPr>
      </w:pPr>
      <w:r w:rsidRPr="006F71F5">
        <w:rPr>
          <w:b/>
          <w:bCs/>
          <w:sz w:val="20"/>
          <w:szCs w:val="20"/>
        </w:rPr>
        <w:t xml:space="preserve">2 </w:t>
      </w:r>
      <w:r w:rsidRPr="006F71F5">
        <w:rPr>
          <w:sz w:val="20"/>
          <w:szCs w:val="20"/>
        </w:rPr>
        <w:t>– É possível a Prefeitura determinar que equipe técnica possa analisar esta água e canalizar tirando deste terreno?</w:t>
      </w:r>
    </w:p>
    <w:p w:rsidR="006F71F5" w:rsidRPr="006F71F5" w:rsidRDefault="006F71F5">
      <w:pPr>
        <w:pStyle w:val="Corpodetexto"/>
        <w:spacing w:line="240" w:lineRule="auto"/>
        <w:rPr>
          <w:sz w:val="20"/>
          <w:szCs w:val="20"/>
        </w:rPr>
      </w:pPr>
    </w:p>
    <w:p w:rsidR="006F71F5" w:rsidRPr="006F71F5" w:rsidRDefault="006F71F5">
      <w:pPr>
        <w:pStyle w:val="Corpodetexto"/>
        <w:spacing w:line="240" w:lineRule="auto"/>
        <w:rPr>
          <w:sz w:val="20"/>
          <w:szCs w:val="20"/>
        </w:rPr>
      </w:pPr>
      <w:r w:rsidRPr="006F71F5">
        <w:rPr>
          <w:b/>
          <w:sz w:val="20"/>
          <w:szCs w:val="20"/>
        </w:rPr>
        <w:t>3</w:t>
      </w:r>
      <w:r w:rsidRPr="006F71F5">
        <w:rPr>
          <w:sz w:val="20"/>
          <w:szCs w:val="20"/>
        </w:rPr>
        <w:t xml:space="preserve"> – De quem é a responsabilidade por esta possível mina?</w:t>
      </w:r>
    </w:p>
    <w:p w:rsidR="006F71F5" w:rsidRPr="006F71F5" w:rsidRDefault="006F71F5">
      <w:pPr>
        <w:pStyle w:val="Corpodetexto"/>
        <w:spacing w:line="240" w:lineRule="auto"/>
        <w:rPr>
          <w:sz w:val="20"/>
          <w:szCs w:val="20"/>
        </w:rPr>
      </w:pPr>
    </w:p>
    <w:p w:rsidR="006F71F5" w:rsidRPr="006F71F5" w:rsidRDefault="006F71F5">
      <w:pPr>
        <w:pStyle w:val="Corpodetexto"/>
        <w:spacing w:line="240" w:lineRule="auto"/>
        <w:rPr>
          <w:sz w:val="20"/>
          <w:szCs w:val="20"/>
        </w:rPr>
      </w:pPr>
      <w:r w:rsidRPr="006F71F5">
        <w:rPr>
          <w:sz w:val="20"/>
          <w:szCs w:val="20"/>
        </w:rPr>
        <w:t>4 – O que a Prefeitura através do setor competente pode fazer para resolver este problema tirando esta água deste terreno?</w:t>
      </w:r>
    </w:p>
    <w:p w:rsidR="006F71F5" w:rsidRPr="006F71F5" w:rsidRDefault="006F71F5">
      <w:pPr>
        <w:pStyle w:val="Corpodetexto"/>
        <w:spacing w:line="240" w:lineRule="auto"/>
        <w:rPr>
          <w:sz w:val="20"/>
          <w:szCs w:val="20"/>
        </w:rPr>
      </w:pPr>
    </w:p>
    <w:p w:rsidR="006F71F5" w:rsidRPr="006F71F5" w:rsidRDefault="006F71F5" w:rsidP="00DB029A">
      <w:pPr>
        <w:jc w:val="both"/>
      </w:pPr>
      <w:r w:rsidRPr="006F71F5">
        <w:rPr>
          <w:b/>
          <w:bCs/>
        </w:rPr>
        <w:t>4</w:t>
      </w:r>
      <w:r w:rsidRPr="006F71F5">
        <w:t xml:space="preserve"> - Outras informações que julgarem necessárias.</w:t>
      </w:r>
    </w:p>
    <w:p w:rsidR="006F71F5" w:rsidRPr="006F71F5" w:rsidRDefault="006F71F5" w:rsidP="00DB029A">
      <w:pPr>
        <w:jc w:val="both"/>
      </w:pPr>
    </w:p>
    <w:p w:rsidR="006F71F5" w:rsidRPr="006F71F5" w:rsidRDefault="006F71F5" w:rsidP="00DB029A">
      <w:pPr>
        <w:spacing w:line="360" w:lineRule="auto"/>
        <w:ind w:firstLine="1320"/>
        <w:jc w:val="both"/>
      </w:pPr>
      <w:r w:rsidRPr="006F71F5">
        <w:t>Plenário “Dr. Tancredo Neves”, em 25 de fevereiro de 2010.</w:t>
      </w:r>
    </w:p>
    <w:p w:rsidR="006F71F5" w:rsidRPr="006F71F5" w:rsidRDefault="006F71F5" w:rsidP="006F71F5"/>
    <w:p w:rsidR="006F71F5" w:rsidRPr="006F71F5" w:rsidRDefault="006F71F5" w:rsidP="006F71F5">
      <w:pPr>
        <w:tabs>
          <w:tab w:val="left" w:pos="3760"/>
        </w:tabs>
      </w:pPr>
      <w:r w:rsidRPr="006F71F5">
        <w:tab/>
      </w:r>
    </w:p>
    <w:p w:rsidR="006F71F5" w:rsidRPr="006F71F5" w:rsidRDefault="006F71F5">
      <w:pPr>
        <w:pStyle w:val="Ttulo1"/>
        <w:spacing w:line="360" w:lineRule="auto"/>
        <w:rPr>
          <w:sz w:val="20"/>
          <w:szCs w:val="20"/>
        </w:rPr>
      </w:pPr>
      <w:r w:rsidRPr="006F71F5">
        <w:rPr>
          <w:sz w:val="20"/>
          <w:szCs w:val="20"/>
        </w:rPr>
        <w:t xml:space="preserve">CARLOS FONTES </w:t>
      </w:r>
    </w:p>
    <w:p w:rsidR="006F71F5" w:rsidRPr="006F71F5" w:rsidRDefault="006F71F5" w:rsidP="006F71F5">
      <w:pPr>
        <w:pStyle w:val="Ttulo1"/>
        <w:spacing w:line="360" w:lineRule="auto"/>
        <w:rPr>
          <w:sz w:val="20"/>
          <w:szCs w:val="20"/>
        </w:rPr>
      </w:pPr>
      <w:r w:rsidRPr="006F71F5">
        <w:t>- Vereador / 1º Secretario-</w:t>
      </w:r>
    </w:p>
    <w:p w:rsidR="009F196D" w:rsidRPr="006F71F5" w:rsidRDefault="009F196D" w:rsidP="00CD613B"/>
    <w:sectPr w:rsidR="009F196D" w:rsidRPr="006F71F5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29A" w:rsidRDefault="00DB029A">
      <w:r>
        <w:separator/>
      </w:r>
    </w:p>
  </w:endnote>
  <w:endnote w:type="continuationSeparator" w:id="0">
    <w:p w:rsidR="00DB029A" w:rsidRDefault="00DB0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29A" w:rsidRDefault="00DB029A">
      <w:r>
        <w:separator/>
      </w:r>
    </w:p>
  </w:footnote>
  <w:footnote w:type="continuationSeparator" w:id="0">
    <w:p w:rsidR="00DB029A" w:rsidRDefault="00DB0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133E6"/>
    <w:rsid w:val="006F71F5"/>
    <w:rsid w:val="009F196D"/>
    <w:rsid w:val="00A9035B"/>
    <w:rsid w:val="00CD613B"/>
    <w:rsid w:val="00DB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6F71F5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6F71F5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6F71F5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6F71F5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qFormat/>
    <w:rsid w:val="006F71F5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1160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