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420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Ceará, próximo aos números 844 e 832,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BF36E6">
        <w:rPr>
          <w:rFonts w:ascii="Ecofont Vera Sans" w:hAnsi="Ecofont Vera Sans" w:cs="Arial"/>
          <w:sz w:val="24"/>
          <w:szCs w:val="24"/>
        </w:rPr>
        <w:t xml:space="preserve">na Rua Ceará, próximo aos números 844 e 832,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="00C91F4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15D3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BF36E6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BF36E6">
        <w:rPr>
          <w:rFonts w:ascii="Ecofont Vera Sans" w:hAnsi="Ecofont Vera Sans" w:cs="Arial"/>
          <w:sz w:val="24"/>
          <w:szCs w:val="24"/>
        </w:rPr>
        <w:t xml:space="preserve">na Rua Ceará, próximo aos números 844 e 832, na </w:t>
      </w:r>
      <w:proofErr w:type="gramStart"/>
      <w:r w:rsidR="00BF36E6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8C" w:rsidRDefault="00B60B8C">
      <w:r>
        <w:separator/>
      </w:r>
    </w:p>
  </w:endnote>
  <w:endnote w:type="continuationSeparator" w:id="0">
    <w:p w:rsidR="00B60B8C" w:rsidRDefault="00B6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8C" w:rsidRDefault="00B60B8C">
      <w:r>
        <w:separator/>
      </w:r>
    </w:p>
  </w:footnote>
  <w:footnote w:type="continuationSeparator" w:id="0">
    <w:p w:rsidR="00B60B8C" w:rsidRDefault="00B6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f605d704074dd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71CAF"/>
    <w:rsid w:val="00A77847"/>
    <w:rsid w:val="00A9035B"/>
    <w:rsid w:val="00AC148E"/>
    <w:rsid w:val="00AC15D3"/>
    <w:rsid w:val="00AE702A"/>
    <w:rsid w:val="00B472AA"/>
    <w:rsid w:val="00B60B8C"/>
    <w:rsid w:val="00B704CB"/>
    <w:rsid w:val="00B72332"/>
    <w:rsid w:val="00BE592A"/>
    <w:rsid w:val="00BF15C9"/>
    <w:rsid w:val="00BF36E6"/>
    <w:rsid w:val="00C23C21"/>
    <w:rsid w:val="00C314D1"/>
    <w:rsid w:val="00C91F47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cfde74-6a89-4545-9934-4a2e1e078186.png" Id="R63034c32ac35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cfde74-6a89-4545-9934-4a2e1e078186.png" Id="R83f605d704074d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86EA-55E3-4852-B2EC-336A3ABF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2015-01-29T11:50:00Z</cp:lastPrinted>
  <dcterms:created xsi:type="dcterms:W3CDTF">2015-01-29T11:50:00Z</dcterms:created>
  <dcterms:modified xsi:type="dcterms:W3CDTF">2015-01-29T11:51:00Z</dcterms:modified>
</cp:coreProperties>
</file>